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029A6CD4" w:rsidR="00A24E52" w:rsidRDefault="006D2702" w:rsidP="00A24E52">
      <w:pPr>
        <w:pStyle w:val="Titel"/>
        <w:pBdr>
          <w:top w:val="single" w:sz="24" w:space="1" w:color="58A618"/>
          <w:bottom w:val="single" w:sz="24" w:space="1" w:color="58A618"/>
        </w:pBdr>
      </w:pPr>
      <w:r>
        <w:rPr>
          <w:b/>
          <w:bCs/>
          <w:color w:val="58A618"/>
        </w:rPr>
        <w:t>The design and assembly of a soldering station</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Default="00A24E52" w:rsidP="00F468D1">
            <w:pPr>
              <w:pStyle w:val="Author"/>
            </w:pPr>
            <w:r>
              <w:t>Author</w:t>
            </w:r>
          </w:p>
        </w:tc>
        <w:tc>
          <w:tcPr>
            <w:tcW w:w="2907" w:type="dxa"/>
            <w:shd w:val="clear" w:color="auto" w:fill="auto"/>
            <w:tcMar>
              <w:top w:w="0" w:type="dxa"/>
              <w:left w:w="108" w:type="dxa"/>
              <w:bottom w:w="0" w:type="dxa"/>
              <w:right w:w="108" w:type="dxa"/>
            </w:tcMar>
          </w:tcPr>
          <w:p w14:paraId="2ED890A8" w14:textId="0635EB40" w:rsidR="00A24E52" w:rsidRDefault="00AD4EEE" w:rsidP="0037674A">
            <w:pPr>
              <w:pStyle w:val="Author"/>
              <w:jc w:val="left"/>
            </w:pPr>
            <w:r>
              <w:t>Michiel Parthoens</w:t>
            </w:r>
          </w:p>
          <w:p w14:paraId="07F669A7" w14:textId="0DCF184E" w:rsidR="00A24E52" w:rsidRDefault="00A24E52" w:rsidP="0037674A">
            <w:pPr>
              <w:pStyle w:val="Author"/>
              <w:jc w:val="left"/>
            </w:pPr>
          </w:p>
        </w:tc>
      </w:tr>
    </w:tbl>
    <w:p w14:paraId="4C93AED9" w14:textId="3D0F6391" w:rsidR="00A24E52" w:rsidRDefault="00F468D1" w:rsidP="00A24E52">
      <w:pPr>
        <w:pStyle w:val="Ondertitel"/>
      </w:pPr>
      <w:r>
        <w:t>C</w:t>
      </w:r>
      <w:r w:rsidR="00A24E52">
        <w:t>ontent</w:t>
      </w:r>
    </w:p>
    <w:p w14:paraId="451C43B7" w14:textId="79E94AA9" w:rsidR="009A0EFE" w:rsidRDefault="00A24E52">
      <w:pPr>
        <w:pStyle w:val="Inhopg1"/>
        <w:tabs>
          <w:tab w:val="right" w:leader="dot" w:pos="9628"/>
        </w:tabs>
        <w:rPr>
          <w:noProof/>
          <w:kern w:val="2"/>
          <w:sz w:val="22"/>
          <w:szCs w:val="22"/>
          <w:lang w:val="nl-BE" w:eastAsia="nl-BE"/>
          <w14:ligatures w14:val="standardContextual"/>
        </w:rPr>
      </w:pPr>
      <w:r>
        <w:rPr>
          <w:rFonts w:ascii="Calibri Light" w:eastAsia="Times New Roman" w:hAnsi="Calibri Light"/>
          <w:bCs/>
          <w:color w:val="58A618"/>
          <w:spacing w:val="15"/>
          <w:sz w:val="16"/>
          <w:szCs w:val="16"/>
          <w:lang w:val="nl-NL"/>
        </w:rPr>
        <w:fldChar w:fldCharType="begin"/>
      </w:r>
      <w:r>
        <w:instrText xml:space="preserve"> TOC \o "1-3" \u \h </w:instrText>
      </w:r>
      <w:r>
        <w:rPr>
          <w:rFonts w:ascii="Calibri Light" w:eastAsia="Times New Roman" w:hAnsi="Calibri Light"/>
          <w:bCs/>
          <w:color w:val="58A618"/>
          <w:spacing w:val="15"/>
          <w:sz w:val="16"/>
          <w:szCs w:val="16"/>
          <w:lang w:val="nl-NL"/>
        </w:rPr>
        <w:fldChar w:fldCharType="separate"/>
      </w:r>
      <w:hyperlink w:anchor="_Toc136803063" w:history="1">
        <w:r w:rsidR="009A0EFE" w:rsidRPr="0016409E">
          <w:rPr>
            <w:rStyle w:val="Hyperlink"/>
            <w:noProof/>
          </w:rPr>
          <w:t>Introduction</w:t>
        </w:r>
        <w:r w:rsidR="009A0EFE">
          <w:rPr>
            <w:noProof/>
          </w:rPr>
          <w:tab/>
        </w:r>
        <w:r w:rsidR="009A0EFE">
          <w:rPr>
            <w:noProof/>
          </w:rPr>
          <w:fldChar w:fldCharType="begin"/>
        </w:r>
        <w:r w:rsidR="009A0EFE">
          <w:rPr>
            <w:noProof/>
          </w:rPr>
          <w:instrText xml:space="preserve"> PAGEREF _Toc136803063 \h </w:instrText>
        </w:r>
        <w:r w:rsidR="009A0EFE">
          <w:rPr>
            <w:noProof/>
          </w:rPr>
        </w:r>
        <w:r w:rsidR="009A0EFE">
          <w:rPr>
            <w:noProof/>
          </w:rPr>
          <w:fldChar w:fldCharType="separate"/>
        </w:r>
        <w:r w:rsidR="009A0EFE">
          <w:rPr>
            <w:noProof/>
          </w:rPr>
          <w:t>1</w:t>
        </w:r>
        <w:r w:rsidR="009A0EFE">
          <w:rPr>
            <w:noProof/>
          </w:rPr>
          <w:fldChar w:fldCharType="end"/>
        </w:r>
      </w:hyperlink>
    </w:p>
    <w:p w14:paraId="685E9872" w14:textId="54ED8C93" w:rsidR="009A0EFE" w:rsidRDefault="009A0EFE">
      <w:pPr>
        <w:pStyle w:val="Inhopg1"/>
        <w:tabs>
          <w:tab w:val="right" w:leader="dot" w:pos="9628"/>
        </w:tabs>
        <w:rPr>
          <w:noProof/>
          <w:kern w:val="2"/>
          <w:sz w:val="22"/>
          <w:szCs w:val="22"/>
          <w:lang w:val="nl-BE" w:eastAsia="nl-BE"/>
          <w14:ligatures w14:val="standardContextual"/>
        </w:rPr>
      </w:pPr>
      <w:hyperlink w:anchor="_Toc136803064" w:history="1">
        <w:r w:rsidRPr="0016409E">
          <w:rPr>
            <w:rStyle w:val="Hyperlink"/>
            <w:noProof/>
          </w:rPr>
          <w:t>Material and methods</w:t>
        </w:r>
        <w:r>
          <w:rPr>
            <w:noProof/>
          </w:rPr>
          <w:tab/>
        </w:r>
        <w:r>
          <w:rPr>
            <w:noProof/>
          </w:rPr>
          <w:fldChar w:fldCharType="begin"/>
        </w:r>
        <w:r>
          <w:rPr>
            <w:noProof/>
          </w:rPr>
          <w:instrText xml:space="preserve"> PAGEREF _Toc136803064 \h </w:instrText>
        </w:r>
        <w:r>
          <w:rPr>
            <w:noProof/>
          </w:rPr>
        </w:r>
        <w:r>
          <w:rPr>
            <w:noProof/>
          </w:rPr>
          <w:fldChar w:fldCharType="separate"/>
        </w:r>
        <w:r>
          <w:rPr>
            <w:noProof/>
          </w:rPr>
          <w:t>2</w:t>
        </w:r>
        <w:r>
          <w:rPr>
            <w:noProof/>
          </w:rPr>
          <w:fldChar w:fldCharType="end"/>
        </w:r>
      </w:hyperlink>
    </w:p>
    <w:p w14:paraId="100B4CDF" w14:textId="16A12766" w:rsidR="009A0EFE" w:rsidRDefault="009A0EFE">
      <w:pPr>
        <w:pStyle w:val="Inhopg1"/>
        <w:tabs>
          <w:tab w:val="right" w:leader="dot" w:pos="9628"/>
        </w:tabs>
        <w:rPr>
          <w:noProof/>
          <w:kern w:val="2"/>
          <w:sz w:val="22"/>
          <w:szCs w:val="22"/>
          <w:lang w:val="nl-BE" w:eastAsia="nl-BE"/>
          <w14:ligatures w14:val="standardContextual"/>
        </w:rPr>
      </w:pPr>
      <w:hyperlink w:anchor="_Toc136803065" w:history="1">
        <w:r w:rsidRPr="0016409E">
          <w:rPr>
            <w:rStyle w:val="Hyperlink"/>
            <w:noProof/>
          </w:rPr>
          <w:t>Results</w:t>
        </w:r>
        <w:r>
          <w:rPr>
            <w:noProof/>
          </w:rPr>
          <w:tab/>
        </w:r>
        <w:r>
          <w:rPr>
            <w:noProof/>
          </w:rPr>
          <w:fldChar w:fldCharType="begin"/>
        </w:r>
        <w:r>
          <w:rPr>
            <w:noProof/>
          </w:rPr>
          <w:instrText xml:space="preserve"> PAGEREF _Toc136803065 \h </w:instrText>
        </w:r>
        <w:r>
          <w:rPr>
            <w:noProof/>
          </w:rPr>
        </w:r>
        <w:r>
          <w:rPr>
            <w:noProof/>
          </w:rPr>
          <w:fldChar w:fldCharType="separate"/>
        </w:r>
        <w:r>
          <w:rPr>
            <w:noProof/>
          </w:rPr>
          <w:t>4</w:t>
        </w:r>
        <w:r>
          <w:rPr>
            <w:noProof/>
          </w:rPr>
          <w:fldChar w:fldCharType="end"/>
        </w:r>
      </w:hyperlink>
    </w:p>
    <w:p w14:paraId="1C90B95E" w14:textId="1EC3E3D7" w:rsidR="009A0EFE" w:rsidRDefault="009A0EFE">
      <w:pPr>
        <w:pStyle w:val="Inhopg2"/>
        <w:tabs>
          <w:tab w:val="right" w:leader="dot" w:pos="9628"/>
        </w:tabs>
        <w:rPr>
          <w:noProof/>
          <w:kern w:val="2"/>
          <w:sz w:val="22"/>
          <w:szCs w:val="22"/>
          <w:lang w:val="nl-BE" w:eastAsia="nl-BE"/>
          <w14:ligatures w14:val="standardContextual"/>
        </w:rPr>
      </w:pPr>
      <w:hyperlink w:anchor="_Toc136803066" w:history="1">
        <w:r w:rsidRPr="0016409E">
          <w:rPr>
            <w:rStyle w:val="Hyperlink"/>
            <w:noProof/>
            <w:lang w:val="nl-NL"/>
          </w:rPr>
          <w:t>Design</w:t>
        </w:r>
        <w:r>
          <w:rPr>
            <w:noProof/>
          </w:rPr>
          <w:tab/>
        </w:r>
        <w:r>
          <w:rPr>
            <w:noProof/>
          </w:rPr>
          <w:fldChar w:fldCharType="begin"/>
        </w:r>
        <w:r>
          <w:rPr>
            <w:noProof/>
          </w:rPr>
          <w:instrText xml:space="preserve"> PAGEREF _Toc136803066 \h </w:instrText>
        </w:r>
        <w:r>
          <w:rPr>
            <w:noProof/>
          </w:rPr>
        </w:r>
        <w:r>
          <w:rPr>
            <w:noProof/>
          </w:rPr>
          <w:fldChar w:fldCharType="separate"/>
        </w:r>
        <w:r>
          <w:rPr>
            <w:noProof/>
          </w:rPr>
          <w:t>4</w:t>
        </w:r>
        <w:r>
          <w:rPr>
            <w:noProof/>
          </w:rPr>
          <w:fldChar w:fldCharType="end"/>
        </w:r>
      </w:hyperlink>
    </w:p>
    <w:p w14:paraId="77240105" w14:textId="4B42C1AC" w:rsidR="009A0EFE" w:rsidRDefault="009A0EFE">
      <w:pPr>
        <w:pStyle w:val="Inhopg3"/>
        <w:tabs>
          <w:tab w:val="right" w:leader="dot" w:pos="9628"/>
        </w:tabs>
        <w:rPr>
          <w:noProof/>
          <w:kern w:val="2"/>
          <w:sz w:val="22"/>
          <w:szCs w:val="22"/>
          <w:lang w:val="nl-BE" w:eastAsia="nl-BE"/>
          <w14:ligatures w14:val="standardContextual"/>
        </w:rPr>
      </w:pPr>
      <w:hyperlink w:anchor="_Toc136803067" w:history="1">
        <w:r w:rsidRPr="0016409E">
          <w:rPr>
            <w:rStyle w:val="Hyperlink"/>
            <w:noProof/>
            <w:lang w:val="nl-NL"/>
          </w:rPr>
          <w:t>Extra’s</w:t>
        </w:r>
        <w:r>
          <w:rPr>
            <w:noProof/>
          </w:rPr>
          <w:tab/>
        </w:r>
        <w:r>
          <w:rPr>
            <w:noProof/>
          </w:rPr>
          <w:fldChar w:fldCharType="begin"/>
        </w:r>
        <w:r>
          <w:rPr>
            <w:noProof/>
          </w:rPr>
          <w:instrText xml:space="preserve"> PAGEREF _Toc136803067 \h </w:instrText>
        </w:r>
        <w:r>
          <w:rPr>
            <w:noProof/>
          </w:rPr>
        </w:r>
        <w:r>
          <w:rPr>
            <w:noProof/>
          </w:rPr>
          <w:fldChar w:fldCharType="separate"/>
        </w:r>
        <w:r>
          <w:rPr>
            <w:noProof/>
          </w:rPr>
          <w:t>5</w:t>
        </w:r>
        <w:r>
          <w:rPr>
            <w:noProof/>
          </w:rPr>
          <w:fldChar w:fldCharType="end"/>
        </w:r>
      </w:hyperlink>
    </w:p>
    <w:p w14:paraId="3B480DA9" w14:textId="1E372511" w:rsidR="009A0EFE" w:rsidRDefault="009A0EFE">
      <w:pPr>
        <w:pStyle w:val="Inhopg2"/>
        <w:tabs>
          <w:tab w:val="right" w:leader="dot" w:pos="9628"/>
        </w:tabs>
        <w:rPr>
          <w:noProof/>
          <w:kern w:val="2"/>
          <w:sz w:val="22"/>
          <w:szCs w:val="22"/>
          <w:lang w:val="nl-BE" w:eastAsia="nl-BE"/>
          <w14:ligatures w14:val="standardContextual"/>
        </w:rPr>
      </w:pPr>
      <w:hyperlink w:anchor="_Toc136803068" w:history="1">
        <w:r w:rsidRPr="0016409E">
          <w:rPr>
            <w:rStyle w:val="Hyperlink"/>
            <w:noProof/>
          </w:rPr>
          <w:t>Functionality</w:t>
        </w:r>
        <w:r>
          <w:rPr>
            <w:noProof/>
          </w:rPr>
          <w:tab/>
        </w:r>
        <w:r>
          <w:rPr>
            <w:noProof/>
          </w:rPr>
          <w:fldChar w:fldCharType="begin"/>
        </w:r>
        <w:r>
          <w:rPr>
            <w:noProof/>
          </w:rPr>
          <w:instrText xml:space="preserve"> PAGEREF _Toc136803068 \h </w:instrText>
        </w:r>
        <w:r>
          <w:rPr>
            <w:noProof/>
          </w:rPr>
        </w:r>
        <w:r>
          <w:rPr>
            <w:noProof/>
          </w:rPr>
          <w:fldChar w:fldCharType="separate"/>
        </w:r>
        <w:r>
          <w:rPr>
            <w:noProof/>
          </w:rPr>
          <w:t>5</w:t>
        </w:r>
        <w:r>
          <w:rPr>
            <w:noProof/>
          </w:rPr>
          <w:fldChar w:fldCharType="end"/>
        </w:r>
      </w:hyperlink>
    </w:p>
    <w:p w14:paraId="5640D526" w14:textId="0353FD08" w:rsidR="009A0EFE" w:rsidRDefault="009A0EFE">
      <w:pPr>
        <w:pStyle w:val="Inhopg3"/>
        <w:tabs>
          <w:tab w:val="right" w:leader="dot" w:pos="9628"/>
        </w:tabs>
        <w:rPr>
          <w:noProof/>
          <w:kern w:val="2"/>
          <w:sz w:val="22"/>
          <w:szCs w:val="22"/>
          <w:lang w:val="nl-BE" w:eastAsia="nl-BE"/>
          <w14:ligatures w14:val="standardContextual"/>
        </w:rPr>
      </w:pPr>
      <w:hyperlink w:anchor="_Toc136803069" w:history="1">
        <w:r w:rsidRPr="0016409E">
          <w:rPr>
            <w:rStyle w:val="Hyperlink"/>
            <w:noProof/>
            <w:lang w:val="nl-NL"/>
          </w:rPr>
          <w:t>Interface</w:t>
        </w:r>
        <w:r>
          <w:rPr>
            <w:noProof/>
          </w:rPr>
          <w:tab/>
        </w:r>
        <w:r>
          <w:rPr>
            <w:noProof/>
          </w:rPr>
          <w:fldChar w:fldCharType="begin"/>
        </w:r>
        <w:r>
          <w:rPr>
            <w:noProof/>
          </w:rPr>
          <w:instrText xml:space="preserve"> PAGEREF _Toc136803069 \h </w:instrText>
        </w:r>
        <w:r>
          <w:rPr>
            <w:noProof/>
          </w:rPr>
        </w:r>
        <w:r>
          <w:rPr>
            <w:noProof/>
          </w:rPr>
          <w:fldChar w:fldCharType="separate"/>
        </w:r>
        <w:r>
          <w:rPr>
            <w:noProof/>
          </w:rPr>
          <w:t>6</w:t>
        </w:r>
        <w:r>
          <w:rPr>
            <w:noProof/>
          </w:rPr>
          <w:fldChar w:fldCharType="end"/>
        </w:r>
      </w:hyperlink>
    </w:p>
    <w:p w14:paraId="103DFAF5" w14:textId="595DEEEE" w:rsidR="009A0EFE" w:rsidRDefault="009A0EFE">
      <w:pPr>
        <w:pStyle w:val="Inhopg1"/>
        <w:tabs>
          <w:tab w:val="right" w:leader="dot" w:pos="9628"/>
        </w:tabs>
        <w:rPr>
          <w:noProof/>
          <w:kern w:val="2"/>
          <w:sz w:val="22"/>
          <w:szCs w:val="22"/>
          <w:lang w:val="nl-BE" w:eastAsia="nl-BE"/>
          <w14:ligatures w14:val="standardContextual"/>
        </w:rPr>
      </w:pPr>
      <w:hyperlink w:anchor="_Toc136803070" w:history="1">
        <w:r w:rsidRPr="0016409E">
          <w:rPr>
            <w:rStyle w:val="Hyperlink"/>
            <w:noProof/>
          </w:rPr>
          <w:t>Discussion</w:t>
        </w:r>
        <w:r>
          <w:rPr>
            <w:noProof/>
          </w:rPr>
          <w:tab/>
        </w:r>
        <w:r>
          <w:rPr>
            <w:noProof/>
          </w:rPr>
          <w:fldChar w:fldCharType="begin"/>
        </w:r>
        <w:r>
          <w:rPr>
            <w:noProof/>
          </w:rPr>
          <w:instrText xml:space="preserve"> PAGEREF _Toc136803070 \h </w:instrText>
        </w:r>
        <w:r>
          <w:rPr>
            <w:noProof/>
          </w:rPr>
        </w:r>
        <w:r>
          <w:rPr>
            <w:noProof/>
          </w:rPr>
          <w:fldChar w:fldCharType="separate"/>
        </w:r>
        <w:r>
          <w:rPr>
            <w:noProof/>
          </w:rPr>
          <w:t>7</w:t>
        </w:r>
        <w:r>
          <w:rPr>
            <w:noProof/>
          </w:rPr>
          <w:fldChar w:fldCharType="end"/>
        </w:r>
      </w:hyperlink>
    </w:p>
    <w:p w14:paraId="34D14EEA" w14:textId="2B571C10" w:rsidR="009A0EFE" w:rsidRDefault="009A0EFE">
      <w:pPr>
        <w:pStyle w:val="Inhopg1"/>
        <w:tabs>
          <w:tab w:val="right" w:leader="dot" w:pos="9628"/>
        </w:tabs>
        <w:rPr>
          <w:noProof/>
          <w:kern w:val="2"/>
          <w:sz w:val="22"/>
          <w:szCs w:val="22"/>
          <w:lang w:val="nl-BE" w:eastAsia="nl-BE"/>
          <w14:ligatures w14:val="standardContextual"/>
        </w:rPr>
      </w:pPr>
      <w:hyperlink w:anchor="_Toc136803071" w:history="1">
        <w:r w:rsidRPr="0016409E">
          <w:rPr>
            <w:rStyle w:val="Hyperlink"/>
            <w:noProof/>
          </w:rPr>
          <w:t>Reference list</w:t>
        </w:r>
        <w:r>
          <w:rPr>
            <w:noProof/>
          </w:rPr>
          <w:tab/>
        </w:r>
        <w:r>
          <w:rPr>
            <w:noProof/>
          </w:rPr>
          <w:fldChar w:fldCharType="begin"/>
        </w:r>
        <w:r>
          <w:rPr>
            <w:noProof/>
          </w:rPr>
          <w:instrText xml:space="preserve"> PAGEREF _Toc136803071 \h </w:instrText>
        </w:r>
        <w:r>
          <w:rPr>
            <w:noProof/>
          </w:rPr>
        </w:r>
        <w:r>
          <w:rPr>
            <w:noProof/>
          </w:rPr>
          <w:fldChar w:fldCharType="separate"/>
        </w:r>
        <w:r>
          <w:rPr>
            <w:noProof/>
          </w:rPr>
          <w:t>8</w:t>
        </w:r>
        <w:r>
          <w:rPr>
            <w:noProof/>
          </w:rPr>
          <w:fldChar w:fldCharType="end"/>
        </w:r>
      </w:hyperlink>
    </w:p>
    <w:p w14:paraId="65BD9831" w14:textId="5CCD2C8A" w:rsidR="00A24E52" w:rsidRDefault="00A24E52" w:rsidP="00A24E52">
      <w:pPr>
        <w:tabs>
          <w:tab w:val="left" w:pos="284"/>
          <w:tab w:val="left" w:pos="567"/>
        </w:tabs>
      </w:pPr>
      <w:r>
        <w:fldChar w:fldCharType="end"/>
      </w:r>
    </w:p>
    <w:p w14:paraId="780F1CCB" w14:textId="628D2251" w:rsidR="00F6448E" w:rsidRPr="00724643" w:rsidRDefault="00A24E52" w:rsidP="00724643">
      <w:pPr>
        <w:pStyle w:val="Kop1"/>
      </w:pPr>
      <w:bookmarkStart w:id="0" w:name="_Toc31378067"/>
      <w:bookmarkStart w:id="1" w:name="_Toc33538868"/>
      <w:bookmarkStart w:id="2" w:name="_Toc33540972"/>
      <w:bookmarkStart w:id="3" w:name="_Toc33541804"/>
      <w:bookmarkStart w:id="4" w:name="_Toc55125078"/>
      <w:bookmarkStart w:id="5" w:name="_Toc55308001"/>
      <w:bookmarkStart w:id="6" w:name="_Toc136803063"/>
      <w:r>
        <w:t>Introduction</w:t>
      </w:r>
      <w:bookmarkStart w:id="7" w:name="_Toc31378068"/>
      <w:bookmarkStart w:id="8" w:name="_Toc33538869"/>
      <w:bookmarkStart w:id="9" w:name="_Toc33540973"/>
      <w:bookmarkStart w:id="10" w:name="_Toc33541805"/>
      <w:bookmarkStart w:id="11" w:name="_Toc55125079"/>
      <w:bookmarkStart w:id="12" w:name="_Toc55308002"/>
      <w:bookmarkEnd w:id="0"/>
      <w:bookmarkEnd w:id="1"/>
      <w:bookmarkEnd w:id="2"/>
      <w:bookmarkEnd w:id="3"/>
      <w:bookmarkEnd w:id="4"/>
      <w:bookmarkEnd w:id="5"/>
      <w:bookmarkEnd w:id="6"/>
    </w:p>
    <w:p w14:paraId="2E20A636" w14:textId="349C14B7" w:rsidR="009603E0" w:rsidRPr="00564B65" w:rsidRDefault="00F6448E">
      <w:pPr>
        <w:spacing w:after="160" w:line="242" w:lineRule="auto"/>
        <w:rPr>
          <w:rFonts w:ascii="Calibri Light" w:eastAsia="Times New Roman" w:hAnsi="Calibri Light"/>
          <w:bCs/>
          <w:color w:val="58A618"/>
          <w:spacing w:val="15"/>
          <w:sz w:val="36"/>
          <w:szCs w:val="32"/>
        </w:rPr>
      </w:pPr>
      <w:r>
        <w:rPr>
          <w:sz w:val="24"/>
          <w:szCs w:val="24"/>
        </w:rPr>
        <w:t xml:space="preserve">A soldering station is a device or tool for making reliable electrical connections by melting solder that connects two metals. The device has a </w:t>
      </w:r>
      <w:r w:rsidR="00B6170C">
        <w:rPr>
          <w:sz w:val="24"/>
          <w:szCs w:val="24"/>
        </w:rPr>
        <w:t>seven-segment</w:t>
      </w:r>
      <w:r>
        <w:rPr>
          <w:sz w:val="24"/>
          <w:szCs w:val="24"/>
        </w:rPr>
        <w:t xml:space="preserve"> display to display the current temperature of the soldering iron. It also has a rotary encoder to change that value. The design and assembly </w:t>
      </w:r>
      <w:r w:rsidR="00BA0FBB">
        <w:rPr>
          <w:sz w:val="24"/>
          <w:szCs w:val="24"/>
        </w:rPr>
        <w:t>is</w:t>
      </w:r>
      <w:r>
        <w:rPr>
          <w:sz w:val="24"/>
          <w:szCs w:val="24"/>
        </w:rPr>
        <w:t xml:space="preserve"> based upon the 2105EL soldering station by Elektor</w:t>
      </w:r>
      <w:sdt>
        <w:sdtPr>
          <w:rPr>
            <w:sz w:val="24"/>
            <w:szCs w:val="24"/>
          </w:rPr>
          <w:id w:val="1203826274"/>
          <w:citation/>
        </w:sdtPr>
        <w:sdtContent>
          <w:r w:rsidR="00F946F9">
            <w:rPr>
              <w:sz w:val="24"/>
              <w:szCs w:val="24"/>
            </w:rPr>
            <w:fldChar w:fldCharType="begin"/>
          </w:r>
          <w:r w:rsidR="00F946F9">
            <w:rPr>
              <w:sz w:val="24"/>
              <w:szCs w:val="24"/>
              <w:lang w:val="nl-BE"/>
            </w:rPr>
            <w:instrText xml:space="preserve"> CITATION Jen21 \l 2067 </w:instrText>
          </w:r>
          <w:r w:rsidR="00F946F9">
            <w:rPr>
              <w:sz w:val="24"/>
              <w:szCs w:val="24"/>
            </w:rPr>
            <w:fldChar w:fldCharType="separate"/>
          </w:r>
          <w:r w:rsidR="00F946F9">
            <w:rPr>
              <w:noProof/>
              <w:sz w:val="24"/>
              <w:szCs w:val="24"/>
              <w:lang w:val="nl-BE"/>
            </w:rPr>
            <w:t xml:space="preserve"> </w:t>
          </w:r>
          <w:r w:rsidR="00F946F9" w:rsidRPr="00F946F9">
            <w:rPr>
              <w:noProof/>
              <w:sz w:val="24"/>
              <w:szCs w:val="24"/>
              <w:lang w:val="nl-BE"/>
            </w:rPr>
            <w:t>[1]</w:t>
          </w:r>
          <w:r w:rsidR="00F946F9">
            <w:rPr>
              <w:sz w:val="24"/>
              <w:szCs w:val="24"/>
            </w:rPr>
            <w:fldChar w:fldCharType="end"/>
          </w:r>
        </w:sdtContent>
      </w:sdt>
      <w:r>
        <w:rPr>
          <w:sz w:val="24"/>
          <w:szCs w:val="24"/>
        </w:rPr>
        <w:t xml:space="preserve">. This note covers the materials and methods used. Chapter 3 describes the results of the designing and assembly process. In Chapter 5 the process will be discussed, </w:t>
      </w:r>
      <w:r w:rsidR="009A0EFE">
        <w:rPr>
          <w:sz w:val="24"/>
          <w:szCs w:val="24"/>
        </w:rPr>
        <w:t>a</w:t>
      </w:r>
      <w:r>
        <w:rPr>
          <w:sz w:val="24"/>
          <w:szCs w:val="24"/>
        </w:rPr>
        <w:t xml:space="preserve">ny difficulties or flaws will be described. Lastly there is a reference </w:t>
      </w:r>
      <w:r w:rsidR="00724643">
        <w:rPr>
          <w:sz w:val="24"/>
          <w:szCs w:val="24"/>
        </w:rPr>
        <w:t xml:space="preserve">list </w:t>
      </w:r>
      <w:r>
        <w:rPr>
          <w:sz w:val="24"/>
          <w:szCs w:val="24"/>
        </w:rPr>
        <w:t>added to this application note</w:t>
      </w:r>
      <w:r w:rsidR="00724643">
        <w:rPr>
          <w:sz w:val="24"/>
          <w:szCs w:val="24"/>
        </w:rPr>
        <w:t>.</w:t>
      </w:r>
      <w:r w:rsidR="009603E0" w:rsidRPr="00564B65">
        <w:br w:type="page"/>
      </w:r>
    </w:p>
    <w:p w14:paraId="1A7FCA2C" w14:textId="039CB6E2" w:rsidR="00A24E52" w:rsidRDefault="00A24E52" w:rsidP="00A24E52">
      <w:pPr>
        <w:pStyle w:val="Kop1"/>
      </w:pPr>
      <w:bookmarkStart w:id="13" w:name="_Toc136803064"/>
      <w:r>
        <w:lastRenderedPageBreak/>
        <w:t>Material and methods</w:t>
      </w:r>
      <w:bookmarkEnd w:id="7"/>
      <w:bookmarkEnd w:id="8"/>
      <w:bookmarkEnd w:id="9"/>
      <w:bookmarkEnd w:id="10"/>
      <w:bookmarkEnd w:id="11"/>
      <w:bookmarkEnd w:id="12"/>
      <w:bookmarkEnd w:id="13"/>
    </w:p>
    <w:p w14:paraId="4E73F1E1" w14:textId="32F5049C" w:rsidR="00A83A34" w:rsidRPr="00A83A34" w:rsidRDefault="00A83A34" w:rsidP="00A83A34">
      <w:pPr>
        <w:pStyle w:val="Lijstalinea"/>
        <w:numPr>
          <w:ilvl w:val="0"/>
          <w:numId w:val="12"/>
        </w:numPr>
        <w:rPr>
          <w:b/>
          <w:bCs/>
          <w:sz w:val="28"/>
          <w:szCs w:val="28"/>
        </w:rPr>
      </w:pPr>
      <w:r w:rsidRPr="00A83A34">
        <w:rPr>
          <w:b/>
          <w:bCs/>
          <w:sz w:val="28"/>
          <w:szCs w:val="28"/>
        </w:rPr>
        <w:t>Materials:</w:t>
      </w:r>
    </w:p>
    <w:p w14:paraId="359E1A69" w14:textId="1BDE3275" w:rsidR="003626BE" w:rsidRDefault="00A83A34" w:rsidP="00A83A34">
      <w:pPr>
        <w:rPr>
          <w:sz w:val="24"/>
          <w:szCs w:val="24"/>
          <w:lang w:val="en-AU"/>
        </w:rPr>
      </w:pPr>
      <w:r w:rsidRPr="00A83A34">
        <w:rPr>
          <w:sz w:val="24"/>
          <w:szCs w:val="24"/>
          <w:lang w:val="en-AU"/>
        </w:rPr>
        <w:t>To create the solder station, a variety of hardware and software components</w:t>
      </w:r>
      <w:r w:rsidR="00BA0FBB">
        <w:rPr>
          <w:sz w:val="24"/>
          <w:szCs w:val="24"/>
          <w:lang w:val="en-AU"/>
        </w:rPr>
        <w:t xml:space="preserve"> are used</w:t>
      </w:r>
      <w:r w:rsidRPr="00A83A34">
        <w:rPr>
          <w:sz w:val="24"/>
          <w:szCs w:val="24"/>
          <w:lang w:val="en-AU"/>
        </w:rPr>
        <w:t xml:space="preserve">. </w:t>
      </w:r>
      <w:r w:rsidR="003626BE">
        <w:rPr>
          <w:sz w:val="24"/>
          <w:szCs w:val="24"/>
          <w:lang w:val="en-AU"/>
        </w:rPr>
        <w:t xml:space="preserve">“Altium designer” is the software that is used for designing the pcb. The design of the case is done in “Inventor”. The “Cura slicer” is used to turn the 3D design of the case into </w:t>
      </w:r>
      <w:r w:rsidR="00B6170C">
        <w:rPr>
          <w:sz w:val="24"/>
          <w:szCs w:val="24"/>
          <w:lang w:val="en-AU"/>
        </w:rPr>
        <w:t>an</w:t>
      </w:r>
      <w:r w:rsidR="003626BE">
        <w:rPr>
          <w:sz w:val="24"/>
          <w:szCs w:val="24"/>
          <w:lang w:val="en-AU"/>
        </w:rPr>
        <w:t xml:space="preserve"> executable G-code for a 3D printer, in this case a “tevo tornado”</w:t>
      </w:r>
      <w:r w:rsidR="000B4B6D">
        <w:rPr>
          <w:sz w:val="24"/>
          <w:szCs w:val="24"/>
          <w:lang w:val="en-AU"/>
        </w:rPr>
        <w:t>.</w:t>
      </w:r>
    </w:p>
    <w:p w14:paraId="16A90129" w14:textId="77777777" w:rsidR="000B4B6D" w:rsidRDefault="000B4B6D" w:rsidP="00A83A34">
      <w:pPr>
        <w:rPr>
          <w:sz w:val="24"/>
          <w:szCs w:val="24"/>
          <w:lang w:val="en-AU"/>
        </w:rPr>
      </w:pPr>
    </w:p>
    <w:p w14:paraId="2EA23BF4" w14:textId="667F0C3A" w:rsidR="000B4B6D" w:rsidRDefault="00A83A34" w:rsidP="00A83A34">
      <w:pPr>
        <w:rPr>
          <w:sz w:val="24"/>
          <w:szCs w:val="24"/>
          <w:lang w:val="en-AU"/>
        </w:rPr>
      </w:pPr>
      <w:r w:rsidRPr="00A83A34">
        <w:rPr>
          <w:sz w:val="24"/>
          <w:szCs w:val="24"/>
          <w:lang w:val="en-AU"/>
        </w:rPr>
        <w:t xml:space="preserve">For the hardware, </w:t>
      </w:r>
      <w:r>
        <w:rPr>
          <w:sz w:val="24"/>
          <w:szCs w:val="24"/>
          <w:lang w:val="en-AU"/>
        </w:rPr>
        <w:t>different components</w:t>
      </w:r>
      <w:r w:rsidR="00BA0FBB">
        <w:rPr>
          <w:sz w:val="24"/>
          <w:szCs w:val="24"/>
          <w:lang w:val="en-AU"/>
        </w:rPr>
        <w:t xml:space="preserve"> are used</w:t>
      </w:r>
      <w:r>
        <w:rPr>
          <w:sz w:val="24"/>
          <w:szCs w:val="24"/>
          <w:lang w:val="en-AU"/>
        </w:rPr>
        <w:t xml:space="preserve"> like semiconduct</w:t>
      </w:r>
      <w:r w:rsidR="009A0EFE">
        <w:rPr>
          <w:sz w:val="24"/>
          <w:szCs w:val="24"/>
          <w:lang w:val="en-AU"/>
        </w:rPr>
        <w:t>o</w:t>
      </w:r>
      <w:r>
        <w:rPr>
          <w:sz w:val="24"/>
          <w:szCs w:val="24"/>
          <w:lang w:val="en-AU"/>
        </w:rPr>
        <w:t xml:space="preserve">rs, capacitors, resistors, </w:t>
      </w:r>
      <w:r w:rsidR="009A0EFE">
        <w:rPr>
          <w:sz w:val="24"/>
          <w:szCs w:val="24"/>
          <w:lang w:val="en-AU"/>
        </w:rPr>
        <w:t>relays</w:t>
      </w:r>
      <w:r>
        <w:rPr>
          <w:sz w:val="24"/>
          <w:szCs w:val="24"/>
          <w:lang w:val="en-AU"/>
        </w:rPr>
        <w:t>, inductors…</w:t>
      </w:r>
      <w:r w:rsidR="0052037F">
        <w:rPr>
          <w:sz w:val="24"/>
          <w:szCs w:val="24"/>
          <w:lang w:val="en-AU"/>
        </w:rPr>
        <w:t xml:space="preserve"> </w:t>
      </w:r>
      <w:r>
        <w:rPr>
          <w:sz w:val="24"/>
          <w:szCs w:val="24"/>
          <w:lang w:val="en-AU"/>
        </w:rPr>
        <w:t xml:space="preserve">In the </w:t>
      </w:r>
      <w:r w:rsidRPr="00667B82">
        <w:rPr>
          <w:sz w:val="24"/>
          <w:szCs w:val="24"/>
        </w:rPr>
        <w:t>2105EL solder station</w:t>
      </w:r>
      <w:r>
        <w:rPr>
          <w:sz w:val="24"/>
          <w:szCs w:val="24"/>
        </w:rPr>
        <w:t xml:space="preserve"> there were a lot of components that were “through hole”. This takes up a lot of space in this design </w:t>
      </w:r>
      <w:r w:rsidR="00BA0FBB">
        <w:rPr>
          <w:sz w:val="24"/>
          <w:szCs w:val="24"/>
        </w:rPr>
        <w:t xml:space="preserve">of the “printed circuit board” (pcb) so </w:t>
      </w:r>
      <w:r>
        <w:rPr>
          <w:sz w:val="24"/>
          <w:szCs w:val="24"/>
        </w:rPr>
        <w:t>mostly “surface mounted devices” (SMD) were used.</w:t>
      </w:r>
    </w:p>
    <w:p w14:paraId="03FCBE1B" w14:textId="77777777" w:rsidR="0052037F" w:rsidRPr="0052037F" w:rsidRDefault="0052037F" w:rsidP="00A83A34">
      <w:pPr>
        <w:rPr>
          <w:sz w:val="24"/>
          <w:szCs w:val="24"/>
          <w:lang w:val="en-AU"/>
        </w:rPr>
      </w:pPr>
    </w:p>
    <w:p w14:paraId="22A1C3BA" w14:textId="78C4AE05" w:rsidR="00A83A34" w:rsidRDefault="00A83A34" w:rsidP="00A83A34">
      <w:pPr>
        <w:rPr>
          <w:sz w:val="24"/>
          <w:szCs w:val="24"/>
        </w:rPr>
      </w:pPr>
      <w:r>
        <w:rPr>
          <w:sz w:val="24"/>
          <w:szCs w:val="24"/>
        </w:rPr>
        <w:t>During the design and production process, there were several materials that were not useful. For example</w:t>
      </w:r>
      <w:r w:rsidR="00BA0FBB">
        <w:rPr>
          <w:sz w:val="24"/>
          <w:szCs w:val="24"/>
        </w:rPr>
        <w:t>:</w:t>
      </w:r>
      <w:r>
        <w:rPr>
          <w:sz w:val="24"/>
          <w:szCs w:val="24"/>
        </w:rPr>
        <w:t xml:space="preserve"> </w:t>
      </w:r>
      <w:r w:rsidR="00BA0FBB">
        <w:rPr>
          <w:sz w:val="24"/>
          <w:szCs w:val="24"/>
        </w:rPr>
        <w:t>“</w:t>
      </w:r>
      <w:r>
        <w:rPr>
          <w:sz w:val="24"/>
          <w:szCs w:val="24"/>
        </w:rPr>
        <w:t>Several different types of soldering irons didn’t have the required needs for our soldering station</w:t>
      </w:r>
      <w:r w:rsidR="00BA0FBB">
        <w:rPr>
          <w:sz w:val="24"/>
          <w:szCs w:val="24"/>
        </w:rPr>
        <w:t>”</w:t>
      </w:r>
      <w:r>
        <w:rPr>
          <w:sz w:val="24"/>
          <w:szCs w:val="24"/>
        </w:rPr>
        <w:t>. Additionally, some soldering tips where not compatible with the soldering iron.</w:t>
      </w:r>
    </w:p>
    <w:p w14:paraId="4E37BCBB" w14:textId="77777777" w:rsidR="00A83A34" w:rsidRPr="00A83A34" w:rsidRDefault="00A83A34" w:rsidP="00A83A34">
      <w:pPr>
        <w:rPr>
          <w:sz w:val="24"/>
          <w:szCs w:val="24"/>
        </w:rPr>
      </w:pPr>
    </w:p>
    <w:p w14:paraId="33496007" w14:textId="0882DAD2" w:rsidR="00A83A34" w:rsidRDefault="00BA0FBB" w:rsidP="00A83A34">
      <w:pPr>
        <w:rPr>
          <w:sz w:val="24"/>
          <w:szCs w:val="24"/>
          <w:lang w:val="en-AU"/>
        </w:rPr>
      </w:pPr>
      <w:r>
        <w:rPr>
          <w:sz w:val="24"/>
          <w:szCs w:val="24"/>
          <w:lang w:val="en-AU"/>
        </w:rPr>
        <w:t>“</w:t>
      </w:r>
      <w:r w:rsidR="00A83A34" w:rsidRPr="00A83A34">
        <w:rPr>
          <w:sz w:val="24"/>
          <w:szCs w:val="24"/>
          <w:lang w:val="en-AU"/>
        </w:rPr>
        <w:t>A Bill of Materials</w:t>
      </w:r>
      <w:r>
        <w:rPr>
          <w:sz w:val="24"/>
          <w:szCs w:val="24"/>
          <w:lang w:val="en-AU"/>
        </w:rPr>
        <w:t>”</w:t>
      </w:r>
      <w:r w:rsidR="00A83A34" w:rsidRPr="00A83A34">
        <w:rPr>
          <w:sz w:val="24"/>
          <w:szCs w:val="24"/>
          <w:lang w:val="en-AU"/>
        </w:rPr>
        <w:t xml:space="preserve"> (BOM) is provided below, including the materials used, their prices, supplier names, and delivery dates:</w:t>
      </w:r>
    </w:p>
    <w:tbl>
      <w:tblPr>
        <w:tblStyle w:val="Tabelraster"/>
        <w:tblW w:w="0" w:type="auto"/>
        <w:tblLook w:val="04A0" w:firstRow="1" w:lastRow="0" w:firstColumn="1" w:lastColumn="0" w:noHBand="0" w:noVBand="1"/>
      </w:tblPr>
      <w:tblGrid>
        <w:gridCol w:w="1925"/>
        <w:gridCol w:w="1926"/>
        <w:gridCol w:w="1926"/>
        <w:gridCol w:w="1926"/>
      </w:tblGrid>
      <w:tr w:rsidR="00100619" w14:paraId="31358A76" w14:textId="77777777" w:rsidTr="00A83A34">
        <w:tc>
          <w:tcPr>
            <w:tcW w:w="1925" w:type="dxa"/>
          </w:tcPr>
          <w:p w14:paraId="163500C7" w14:textId="581A2B6C" w:rsidR="00100619" w:rsidRDefault="00100619" w:rsidP="00A83A34">
            <w:pPr>
              <w:rPr>
                <w:sz w:val="24"/>
                <w:szCs w:val="24"/>
                <w:lang w:val="en-AU"/>
              </w:rPr>
            </w:pPr>
            <w:r>
              <w:rPr>
                <w:sz w:val="24"/>
                <w:szCs w:val="24"/>
                <w:lang w:val="en-AU"/>
              </w:rPr>
              <w:t>Item</w:t>
            </w:r>
          </w:p>
        </w:tc>
        <w:tc>
          <w:tcPr>
            <w:tcW w:w="1926" w:type="dxa"/>
          </w:tcPr>
          <w:p w14:paraId="59A16C1E" w14:textId="7595E455" w:rsidR="00100619" w:rsidRDefault="00100619" w:rsidP="00A83A34">
            <w:pPr>
              <w:rPr>
                <w:sz w:val="24"/>
                <w:szCs w:val="24"/>
                <w:lang w:val="en-AU"/>
              </w:rPr>
            </w:pPr>
            <w:r>
              <w:rPr>
                <w:sz w:val="24"/>
                <w:szCs w:val="24"/>
                <w:lang w:val="en-AU"/>
              </w:rPr>
              <w:t>Price</w:t>
            </w:r>
            <w:r w:rsidR="00D160EB">
              <w:rPr>
                <w:sz w:val="24"/>
                <w:szCs w:val="24"/>
                <w:lang w:val="en-AU"/>
              </w:rPr>
              <w:t xml:space="preserve"> (</w:t>
            </w:r>
            <w:r w:rsidR="00D160EB">
              <w:rPr>
                <w:rFonts w:cstheme="minorHAnsi"/>
                <w:sz w:val="24"/>
                <w:szCs w:val="24"/>
                <w:lang w:val="en-AU"/>
              </w:rPr>
              <w:t>€</w:t>
            </w:r>
            <w:r w:rsidR="00D160EB">
              <w:rPr>
                <w:sz w:val="24"/>
                <w:szCs w:val="24"/>
                <w:lang w:val="en-AU"/>
              </w:rPr>
              <w:t>)</w:t>
            </w:r>
          </w:p>
        </w:tc>
        <w:tc>
          <w:tcPr>
            <w:tcW w:w="1926" w:type="dxa"/>
          </w:tcPr>
          <w:p w14:paraId="20BD9CD5" w14:textId="12FB523F" w:rsidR="00100619" w:rsidRDefault="00100619" w:rsidP="00A83A34">
            <w:pPr>
              <w:rPr>
                <w:sz w:val="24"/>
                <w:szCs w:val="24"/>
                <w:lang w:val="en-AU"/>
              </w:rPr>
            </w:pPr>
            <w:r>
              <w:rPr>
                <w:sz w:val="24"/>
                <w:szCs w:val="24"/>
                <w:lang w:val="en-AU"/>
              </w:rPr>
              <w:t>Supplier</w:t>
            </w:r>
          </w:p>
        </w:tc>
        <w:tc>
          <w:tcPr>
            <w:tcW w:w="1926" w:type="dxa"/>
          </w:tcPr>
          <w:p w14:paraId="25365A5E" w14:textId="3556BABE" w:rsidR="00100619" w:rsidRDefault="00100619" w:rsidP="00A83A34">
            <w:pPr>
              <w:rPr>
                <w:sz w:val="24"/>
                <w:szCs w:val="24"/>
                <w:lang w:val="en-AU"/>
              </w:rPr>
            </w:pPr>
            <w:r>
              <w:rPr>
                <w:sz w:val="24"/>
                <w:szCs w:val="24"/>
                <w:lang w:val="en-AU"/>
              </w:rPr>
              <w:t>Delivery Date</w:t>
            </w:r>
          </w:p>
        </w:tc>
      </w:tr>
      <w:tr w:rsidR="00100619" w14:paraId="5DF709A8" w14:textId="77777777" w:rsidTr="00A83A34">
        <w:tc>
          <w:tcPr>
            <w:tcW w:w="1925" w:type="dxa"/>
          </w:tcPr>
          <w:p w14:paraId="6E0DA130" w14:textId="78B123FD" w:rsidR="00100619" w:rsidRDefault="00100619" w:rsidP="00A83A34">
            <w:pPr>
              <w:rPr>
                <w:sz w:val="24"/>
                <w:szCs w:val="24"/>
                <w:lang w:val="en-AU"/>
              </w:rPr>
            </w:pPr>
            <w:r>
              <w:rPr>
                <w:sz w:val="24"/>
                <w:szCs w:val="24"/>
                <w:lang w:val="en-AU"/>
              </w:rPr>
              <w:t>Resistors</w:t>
            </w:r>
          </w:p>
        </w:tc>
        <w:tc>
          <w:tcPr>
            <w:tcW w:w="1926" w:type="dxa"/>
          </w:tcPr>
          <w:p w14:paraId="06B3ADF4" w14:textId="44067D42" w:rsidR="00100619" w:rsidRDefault="00100619" w:rsidP="00A83A34">
            <w:pPr>
              <w:rPr>
                <w:sz w:val="24"/>
                <w:szCs w:val="24"/>
                <w:lang w:val="en-AU"/>
              </w:rPr>
            </w:pPr>
            <w:r>
              <w:rPr>
                <w:sz w:val="24"/>
                <w:szCs w:val="24"/>
                <w:lang w:val="en-AU"/>
              </w:rPr>
              <w:t>0,08</w:t>
            </w:r>
          </w:p>
        </w:tc>
        <w:tc>
          <w:tcPr>
            <w:tcW w:w="1926" w:type="dxa"/>
          </w:tcPr>
          <w:p w14:paraId="36250F41" w14:textId="41BEEB8B" w:rsidR="00100619" w:rsidRDefault="00D160EB" w:rsidP="00A83A34">
            <w:pPr>
              <w:rPr>
                <w:sz w:val="24"/>
                <w:szCs w:val="24"/>
                <w:lang w:val="en-AU"/>
              </w:rPr>
            </w:pPr>
            <w:r>
              <w:rPr>
                <w:sz w:val="24"/>
                <w:szCs w:val="24"/>
                <w:lang w:val="en-AU"/>
              </w:rPr>
              <w:t>M</w:t>
            </w:r>
            <w:r w:rsidR="00100619">
              <w:rPr>
                <w:sz w:val="24"/>
                <w:szCs w:val="24"/>
                <w:lang w:val="en-AU"/>
              </w:rPr>
              <w:t>ouser</w:t>
            </w:r>
          </w:p>
        </w:tc>
        <w:tc>
          <w:tcPr>
            <w:tcW w:w="1926" w:type="dxa"/>
          </w:tcPr>
          <w:p w14:paraId="46C7117F" w14:textId="4A33D442" w:rsidR="00100619" w:rsidRDefault="00100619" w:rsidP="00A83A34">
            <w:pPr>
              <w:rPr>
                <w:sz w:val="24"/>
                <w:szCs w:val="24"/>
                <w:lang w:val="en-AU"/>
              </w:rPr>
            </w:pPr>
            <w:r>
              <w:rPr>
                <w:sz w:val="24"/>
                <w:szCs w:val="24"/>
                <w:lang w:val="en-AU"/>
              </w:rPr>
              <w:t>19/04/2023</w:t>
            </w:r>
          </w:p>
        </w:tc>
      </w:tr>
      <w:tr w:rsidR="00100619" w14:paraId="6085BD95" w14:textId="77777777" w:rsidTr="00A83A34">
        <w:tc>
          <w:tcPr>
            <w:tcW w:w="1925" w:type="dxa"/>
          </w:tcPr>
          <w:p w14:paraId="693A47AC" w14:textId="4584607A" w:rsidR="00100619" w:rsidRDefault="00100619" w:rsidP="00A83A34">
            <w:pPr>
              <w:rPr>
                <w:sz w:val="24"/>
                <w:szCs w:val="24"/>
                <w:lang w:val="en-AU"/>
              </w:rPr>
            </w:pPr>
            <w:r>
              <w:rPr>
                <w:sz w:val="24"/>
                <w:szCs w:val="24"/>
                <w:lang w:val="en-AU"/>
              </w:rPr>
              <w:t>Inductors</w:t>
            </w:r>
          </w:p>
        </w:tc>
        <w:tc>
          <w:tcPr>
            <w:tcW w:w="1926" w:type="dxa"/>
          </w:tcPr>
          <w:p w14:paraId="55979816" w14:textId="663F4631" w:rsidR="00100619" w:rsidRDefault="00100619" w:rsidP="00A83A34">
            <w:pPr>
              <w:rPr>
                <w:sz w:val="24"/>
                <w:szCs w:val="24"/>
                <w:lang w:val="en-AU"/>
              </w:rPr>
            </w:pPr>
            <w:r>
              <w:rPr>
                <w:sz w:val="24"/>
                <w:szCs w:val="24"/>
                <w:lang w:val="en-AU"/>
              </w:rPr>
              <w:t>0,12</w:t>
            </w:r>
          </w:p>
        </w:tc>
        <w:tc>
          <w:tcPr>
            <w:tcW w:w="1926" w:type="dxa"/>
          </w:tcPr>
          <w:p w14:paraId="33B263AD" w14:textId="3063F503" w:rsidR="00100619" w:rsidRDefault="00100619" w:rsidP="00A83A34">
            <w:pPr>
              <w:rPr>
                <w:sz w:val="24"/>
                <w:szCs w:val="24"/>
                <w:lang w:val="en-AU"/>
              </w:rPr>
            </w:pPr>
            <w:r>
              <w:rPr>
                <w:sz w:val="24"/>
                <w:szCs w:val="24"/>
                <w:lang w:val="en-AU"/>
              </w:rPr>
              <w:t>lcsc</w:t>
            </w:r>
          </w:p>
        </w:tc>
        <w:tc>
          <w:tcPr>
            <w:tcW w:w="1926" w:type="dxa"/>
          </w:tcPr>
          <w:p w14:paraId="5DA6BBF6" w14:textId="5D307372" w:rsidR="00100619" w:rsidRDefault="00100619" w:rsidP="00A83A34">
            <w:pPr>
              <w:rPr>
                <w:sz w:val="24"/>
                <w:szCs w:val="24"/>
                <w:lang w:val="en-AU"/>
              </w:rPr>
            </w:pPr>
            <w:r>
              <w:rPr>
                <w:sz w:val="24"/>
                <w:szCs w:val="24"/>
                <w:lang w:val="en-AU"/>
              </w:rPr>
              <w:t>19/04/2023</w:t>
            </w:r>
          </w:p>
        </w:tc>
      </w:tr>
      <w:tr w:rsidR="00100619" w14:paraId="46BE839D" w14:textId="77777777" w:rsidTr="00A83A34">
        <w:tc>
          <w:tcPr>
            <w:tcW w:w="1925" w:type="dxa"/>
          </w:tcPr>
          <w:p w14:paraId="05C6E894" w14:textId="3C0238A9" w:rsidR="00100619" w:rsidRDefault="00100619" w:rsidP="00100619">
            <w:pPr>
              <w:rPr>
                <w:sz w:val="24"/>
                <w:szCs w:val="24"/>
                <w:lang w:val="en-AU"/>
              </w:rPr>
            </w:pPr>
            <w:r>
              <w:rPr>
                <w:sz w:val="24"/>
                <w:szCs w:val="24"/>
                <w:lang w:val="en-AU"/>
              </w:rPr>
              <w:t>Capacitors</w:t>
            </w:r>
          </w:p>
        </w:tc>
        <w:tc>
          <w:tcPr>
            <w:tcW w:w="1926" w:type="dxa"/>
          </w:tcPr>
          <w:p w14:paraId="2153A1E7" w14:textId="4848B763" w:rsidR="00100619" w:rsidRDefault="00100619" w:rsidP="00100619">
            <w:pPr>
              <w:rPr>
                <w:sz w:val="24"/>
                <w:szCs w:val="24"/>
                <w:lang w:val="en-AU"/>
              </w:rPr>
            </w:pPr>
            <w:r>
              <w:rPr>
                <w:sz w:val="24"/>
                <w:szCs w:val="24"/>
                <w:lang w:val="en-AU"/>
              </w:rPr>
              <w:t>0,11</w:t>
            </w:r>
          </w:p>
        </w:tc>
        <w:tc>
          <w:tcPr>
            <w:tcW w:w="1926" w:type="dxa"/>
          </w:tcPr>
          <w:p w14:paraId="2076CE19" w14:textId="28BDC98C" w:rsidR="00100619" w:rsidRDefault="00100619" w:rsidP="00100619">
            <w:pPr>
              <w:rPr>
                <w:sz w:val="24"/>
                <w:szCs w:val="24"/>
                <w:lang w:val="en-AU"/>
              </w:rPr>
            </w:pPr>
            <w:r>
              <w:rPr>
                <w:sz w:val="24"/>
                <w:szCs w:val="24"/>
                <w:lang w:val="en-AU"/>
              </w:rPr>
              <w:t>lcsc</w:t>
            </w:r>
          </w:p>
        </w:tc>
        <w:tc>
          <w:tcPr>
            <w:tcW w:w="1926" w:type="dxa"/>
          </w:tcPr>
          <w:p w14:paraId="08CD4AE2" w14:textId="7DDC8E15" w:rsidR="00100619" w:rsidRDefault="00100619" w:rsidP="00100619">
            <w:pPr>
              <w:rPr>
                <w:sz w:val="24"/>
                <w:szCs w:val="24"/>
                <w:lang w:val="en-AU"/>
              </w:rPr>
            </w:pPr>
            <w:r>
              <w:rPr>
                <w:sz w:val="24"/>
                <w:szCs w:val="24"/>
                <w:lang w:val="en-AU"/>
              </w:rPr>
              <w:t>19/04/2023</w:t>
            </w:r>
          </w:p>
        </w:tc>
      </w:tr>
      <w:tr w:rsidR="00100619" w14:paraId="319412A0" w14:textId="77777777" w:rsidTr="00A83A34">
        <w:tc>
          <w:tcPr>
            <w:tcW w:w="1925" w:type="dxa"/>
          </w:tcPr>
          <w:p w14:paraId="15CBEAC4" w14:textId="7C0B3916" w:rsidR="00100619" w:rsidRDefault="00100619" w:rsidP="00100619">
            <w:pPr>
              <w:rPr>
                <w:sz w:val="24"/>
                <w:szCs w:val="24"/>
                <w:lang w:val="en-AU"/>
              </w:rPr>
            </w:pPr>
            <w:r>
              <w:rPr>
                <w:sz w:val="24"/>
                <w:szCs w:val="24"/>
                <w:lang w:val="en-AU"/>
              </w:rPr>
              <w:t>Semiconductors</w:t>
            </w:r>
          </w:p>
        </w:tc>
        <w:tc>
          <w:tcPr>
            <w:tcW w:w="1926" w:type="dxa"/>
          </w:tcPr>
          <w:p w14:paraId="76F828E1" w14:textId="19A3E280" w:rsidR="00100619" w:rsidRDefault="00100619" w:rsidP="00100619">
            <w:pPr>
              <w:rPr>
                <w:sz w:val="24"/>
                <w:szCs w:val="24"/>
                <w:lang w:val="en-AU"/>
              </w:rPr>
            </w:pPr>
            <w:r>
              <w:rPr>
                <w:sz w:val="24"/>
                <w:szCs w:val="24"/>
                <w:lang w:val="en-AU"/>
              </w:rPr>
              <w:t>0,13</w:t>
            </w:r>
          </w:p>
        </w:tc>
        <w:tc>
          <w:tcPr>
            <w:tcW w:w="1926" w:type="dxa"/>
          </w:tcPr>
          <w:p w14:paraId="29453F7E" w14:textId="045BAAF5" w:rsidR="00100619" w:rsidRDefault="00D160EB" w:rsidP="00100619">
            <w:pPr>
              <w:rPr>
                <w:sz w:val="24"/>
                <w:szCs w:val="24"/>
                <w:lang w:val="en-AU"/>
              </w:rPr>
            </w:pPr>
            <w:r>
              <w:rPr>
                <w:sz w:val="24"/>
                <w:szCs w:val="24"/>
                <w:lang w:val="en-AU"/>
              </w:rPr>
              <w:t>M</w:t>
            </w:r>
            <w:r w:rsidR="00100619">
              <w:rPr>
                <w:sz w:val="24"/>
                <w:szCs w:val="24"/>
                <w:lang w:val="en-AU"/>
              </w:rPr>
              <w:t>ouser</w:t>
            </w:r>
          </w:p>
        </w:tc>
        <w:tc>
          <w:tcPr>
            <w:tcW w:w="1926" w:type="dxa"/>
          </w:tcPr>
          <w:p w14:paraId="60A19312" w14:textId="2AC0DC86" w:rsidR="00100619" w:rsidRDefault="00100619" w:rsidP="00100619">
            <w:pPr>
              <w:rPr>
                <w:sz w:val="24"/>
                <w:szCs w:val="24"/>
                <w:lang w:val="en-AU"/>
              </w:rPr>
            </w:pPr>
            <w:r>
              <w:rPr>
                <w:sz w:val="24"/>
                <w:szCs w:val="24"/>
                <w:lang w:val="en-AU"/>
              </w:rPr>
              <w:t>19/04/2023</w:t>
            </w:r>
          </w:p>
        </w:tc>
      </w:tr>
      <w:tr w:rsidR="00100619" w14:paraId="73369D20" w14:textId="77777777" w:rsidTr="00A83A34">
        <w:tc>
          <w:tcPr>
            <w:tcW w:w="1925" w:type="dxa"/>
          </w:tcPr>
          <w:p w14:paraId="189B4BFC" w14:textId="6DAFD967" w:rsidR="00100619" w:rsidRDefault="00100619" w:rsidP="00100619">
            <w:pPr>
              <w:rPr>
                <w:sz w:val="24"/>
                <w:szCs w:val="24"/>
                <w:lang w:val="en-AU"/>
              </w:rPr>
            </w:pPr>
            <w:r>
              <w:rPr>
                <w:sz w:val="24"/>
                <w:szCs w:val="24"/>
                <w:lang w:val="en-AU"/>
              </w:rPr>
              <w:t>Toroidal transfo</w:t>
            </w:r>
          </w:p>
        </w:tc>
        <w:tc>
          <w:tcPr>
            <w:tcW w:w="1926" w:type="dxa"/>
          </w:tcPr>
          <w:p w14:paraId="6876690C" w14:textId="41DFA505" w:rsidR="00100619" w:rsidRDefault="00D160EB" w:rsidP="00100619">
            <w:pPr>
              <w:rPr>
                <w:sz w:val="24"/>
                <w:szCs w:val="24"/>
                <w:lang w:val="en-AU"/>
              </w:rPr>
            </w:pPr>
            <w:r>
              <w:rPr>
                <w:sz w:val="24"/>
                <w:szCs w:val="24"/>
                <w:lang w:val="en-AU"/>
              </w:rPr>
              <w:t>36,75</w:t>
            </w:r>
          </w:p>
        </w:tc>
        <w:tc>
          <w:tcPr>
            <w:tcW w:w="1926" w:type="dxa"/>
          </w:tcPr>
          <w:p w14:paraId="21A8D8C3" w14:textId="4A632541" w:rsidR="00100619" w:rsidRDefault="00D160EB" w:rsidP="00100619">
            <w:pPr>
              <w:rPr>
                <w:sz w:val="24"/>
                <w:szCs w:val="24"/>
                <w:lang w:val="en-AU"/>
              </w:rPr>
            </w:pPr>
            <w:r>
              <w:rPr>
                <w:sz w:val="24"/>
                <w:szCs w:val="24"/>
                <w:lang w:val="en-AU"/>
              </w:rPr>
              <w:t>Gotron</w:t>
            </w:r>
          </w:p>
        </w:tc>
        <w:tc>
          <w:tcPr>
            <w:tcW w:w="1926" w:type="dxa"/>
          </w:tcPr>
          <w:p w14:paraId="65907DCA" w14:textId="6BF682F3" w:rsidR="00100619" w:rsidRDefault="00D160EB" w:rsidP="00100619">
            <w:pPr>
              <w:rPr>
                <w:sz w:val="24"/>
                <w:szCs w:val="24"/>
                <w:lang w:val="en-AU"/>
              </w:rPr>
            </w:pPr>
            <w:r>
              <w:rPr>
                <w:sz w:val="24"/>
                <w:szCs w:val="24"/>
                <w:lang w:val="en-AU"/>
              </w:rPr>
              <w:t>02/06/2023</w:t>
            </w:r>
          </w:p>
        </w:tc>
      </w:tr>
      <w:tr w:rsidR="00100619" w14:paraId="16AFE847" w14:textId="77777777" w:rsidTr="00A83A34">
        <w:tc>
          <w:tcPr>
            <w:tcW w:w="1925" w:type="dxa"/>
          </w:tcPr>
          <w:p w14:paraId="1136C04D" w14:textId="193F6E59" w:rsidR="00100619" w:rsidRDefault="0010212E" w:rsidP="00100619">
            <w:pPr>
              <w:rPr>
                <w:sz w:val="24"/>
                <w:szCs w:val="24"/>
                <w:lang w:val="en-AU"/>
              </w:rPr>
            </w:pPr>
            <w:r>
              <w:rPr>
                <w:sz w:val="24"/>
                <w:szCs w:val="24"/>
                <w:lang w:val="en-AU"/>
              </w:rPr>
              <w:t>PLA filament</w:t>
            </w:r>
          </w:p>
        </w:tc>
        <w:tc>
          <w:tcPr>
            <w:tcW w:w="1926" w:type="dxa"/>
          </w:tcPr>
          <w:p w14:paraId="3BD3B528" w14:textId="106FEAD3" w:rsidR="00100619" w:rsidRDefault="0010212E" w:rsidP="00100619">
            <w:pPr>
              <w:rPr>
                <w:sz w:val="24"/>
                <w:szCs w:val="24"/>
                <w:lang w:val="en-AU"/>
              </w:rPr>
            </w:pPr>
            <w:r>
              <w:rPr>
                <w:sz w:val="24"/>
                <w:szCs w:val="24"/>
                <w:lang w:val="en-AU"/>
              </w:rPr>
              <w:t>20,50</w:t>
            </w:r>
          </w:p>
        </w:tc>
        <w:tc>
          <w:tcPr>
            <w:tcW w:w="1926" w:type="dxa"/>
          </w:tcPr>
          <w:p w14:paraId="43D99613" w14:textId="1180E6A4" w:rsidR="00100619" w:rsidRDefault="0010212E" w:rsidP="00100619">
            <w:pPr>
              <w:rPr>
                <w:sz w:val="24"/>
                <w:szCs w:val="24"/>
                <w:lang w:val="en-AU"/>
              </w:rPr>
            </w:pPr>
            <w:r>
              <w:rPr>
                <w:sz w:val="24"/>
                <w:szCs w:val="24"/>
                <w:lang w:val="en-AU"/>
              </w:rPr>
              <w:t>1233D</w:t>
            </w:r>
          </w:p>
        </w:tc>
        <w:tc>
          <w:tcPr>
            <w:tcW w:w="1926" w:type="dxa"/>
          </w:tcPr>
          <w:p w14:paraId="0D5F28E1" w14:textId="0D7585C4" w:rsidR="00100619" w:rsidRDefault="0010212E" w:rsidP="00100619">
            <w:pPr>
              <w:rPr>
                <w:sz w:val="24"/>
                <w:szCs w:val="24"/>
                <w:lang w:val="en-AU"/>
              </w:rPr>
            </w:pPr>
            <w:r>
              <w:rPr>
                <w:sz w:val="24"/>
                <w:szCs w:val="24"/>
                <w:lang w:val="en-AU"/>
              </w:rPr>
              <w:t>01/06/2023</w:t>
            </w:r>
          </w:p>
        </w:tc>
      </w:tr>
      <w:tr w:rsidR="00100619" w14:paraId="59A83244" w14:textId="77777777" w:rsidTr="00A83A34">
        <w:tc>
          <w:tcPr>
            <w:tcW w:w="1925" w:type="dxa"/>
          </w:tcPr>
          <w:p w14:paraId="756EA988" w14:textId="65FCE0B0" w:rsidR="00100619" w:rsidRDefault="0091266A" w:rsidP="00100619">
            <w:pPr>
              <w:rPr>
                <w:sz w:val="24"/>
                <w:szCs w:val="24"/>
                <w:lang w:val="en-AU"/>
              </w:rPr>
            </w:pPr>
            <w:r>
              <w:rPr>
                <w:sz w:val="24"/>
                <w:szCs w:val="24"/>
                <w:lang w:val="en-AU"/>
              </w:rPr>
              <w:t>Rotary encoder</w:t>
            </w:r>
          </w:p>
        </w:tc>
        <w:tc>
          <w:tcPr>
            <w:tcW w:w="1926" w:type="dxa"/>
          </w:tcPr>
          <w:p w14:paraId="666F3625" w14:textId="0F0CAC7E" w:rsidR="00100619" w:rsidRDefault="0091266A" w:rsidP="00100619">
            <w:pPr>
              <w:rPr>
                <w:sz w:val="24"/>
                <w:szCs w:val="24"/>
                <w:lang w:val="en-AU"/>
              </w:rPr>
            </w:pPr>
            <w:r>
              <w:rPr>
                <w:sz w:val="24"/>
                <w:szCs w:val="24"/>
                <w:lang w:val="en-AU"/>
              </w:rPr>
              <w:t>3,30</w:t>
            </w:r>
          </w:p>
        </w:tc>
        <w:tc>
          <w:tcPr>
            <w:tcW w:w="1926" w:type="dxa"/>
          </w:tcPr>
          <w:p w14:paraId="537D0B99" w14:textId="0259392D" w:rsidR="00100619" w:rsidRDefault="0091266A" w:rsidP="00100619">
            <w:pPr>
              <w:rPr>
                <w:sz w:val="24"/>
                <w:szCs w:val="24"/>
                <w:lang w:val="en-AU"/>
              </w:rPr>
            </w:pPr>
            <w:r>
              <w:rPr>
                <w:sz w:val="24"/>
                <w:szCs w:val="24"/>
                <w:lang w:val="en-AU"/>
              </w:rPr>
              <w:t>Mouser</w:t>
            </w:r>
          </w:p>
        </w:tc>
        <w:tc>
          <w:tcPr>
            <w:tcW w:w="1926" w:type="dxa"/>
          </w:tcPr>
          <w:p w14:paraId="7F32C478" w14:textId="0AD865E8" w:rsidR="00100619" w:rsidRDefault="0091266A" w:rsidP="00100619">
            <w:pPr>
              <w:rPr>
                <w:sz w:val="24"/>
                <w:szCs w:val="24"/>
                <w:lang w:val="en-AU"/>
              </w:rPr>
            </w:pPr>
            <w:r>
              <w:rPr>
                <w:sz w:val="24"/>
                <w:szCs w:val="24"/>
                <w:lang w:val="en-AU"/>
              </w:rPr>
              <w:t>19/04/2023</w:t>
            </w:r>
          </w:p>
        </w:tc>
      </w:tr>
      <w:tr w:rsidR="0091266A" w14:paraId="65944B23" w14:textId="77777777" w:rsidTr="00A83A34">
        <w:tc>
          <w:tcPr>
            <w:tcW w:w="1925" w:type="dxa"/>
          </w:tcPr>
          <w:p w14:paraId="7EF64E91" w14:textId="0D966E12" w:rsidR="0091266A" w:rsidRDefault="0091266A" w:rsidP="00100619">
            <w:pPr>
              <w:rPr>
                <w:sz w:val="24"/>
                <w:szCs w:val="24"/>
                <w:lang w:val="en-AU"/>
              </w:rPr>
            </w:pPr>
            <w:r>
              <w:rPr>
                <w:sz w:val="24"/>
                <w:szCs w:val="24"/>
                <w:lang w:val="en-AU"/>
              </w:rPr>
              <w:t>7-segment</w:t>
            </w:r>
          </w:p>
        </w:tc>
        <w:tc>
          <w:tcPr>
            <w:tcW w:w="1926" w:type="dxa"/>
          </w:tcPr>
          <w:p w14:paraId="4A310AF6" w14:textId="4B96A2E3" w:rsidR="0091266A" w:rsidRDefault="0091266A" w:rsidP="00100619">
            <w:pPr>
              <w:rPr>
                <w:sz w:val="24"/>
                <w:szCs w:val="24"/>
                <w:lang w:val="en-AU"/>
              </w:rPr>
            </w:pPr>
            <w:r>
              <w:rPr>
                <w:sz w:val="24"/>
                <w:szCs w:val="24"/>
                <w:lang w:val="en-AU"/>
              </w:rPr>
              <w:t>4,50</w:t>
            </w:r>
          </w:p>
        </w:tc>
        <w:tc>
          <w:tcPr>
            <w:tcW w:w="1926" w:type="dxa"/>
          </w:tcPr>
          <w:p w14:paraId="567E4F2A" w14:textId="5C0BA279" w:rsidR="0091266A" w:rsidRDefault="0091266A" w:rsidP="00100619">
            <w:pPr>
              <w:rPr>
                <w:sz w:val="24"/>
                <w:szCs w:val="24"/>
                <w:lang w:val="en-AU"/>
              </w:rPr>
            </w:pPr>
            <w:r>
              <w:rPr>
                <w:sz w:val="24"/>
                <w:szCs w:val="24"/>
                <w:lang w:val="en-AU"/>
              </w:rPr>
              <w:t>Mouser</w:t>
            </w:r>
          </w:p>
        </w:tc>
        <w:tc>
          <w:tcPr>
            <w:tcW w:w="1926" w:type="dxa"/>
          </w:tcPr>
          <w:p w14:paraId="46AFE941" w14:textId="6CAA8155" w:rsidR="0091266A" w:rsidRDefault="0091266A" w:rsidP="00100619">
            <w:pPr>
              <w:rPr>
                <w:sz w:val="24"/>
                <w:szCs w:val="24"/>
                <w:lang w:val="en-AU"/>
              </w:rPr>
            </w:pPr>
            <w:r>
              <w:rPr>
                <w:sz w:val="24"/>
                <w:szCs w:val="24"/>
                <w:lang w:val="en-AU"/>
              </w:rPr>
              <w:t>22/05/2023</w:t>
            </w:r>
          </w:p>
        </w:tc>
      </w:tr>
      <w:tr w:rsidR="0091266A" w14:paraId="0B27A8D5" w14:textId="77777777" w:rsidTr="00A83A34">
        <w:tc>
          <w:tcPr>
            <w:tcW w:w="1925" w:type="dxa"/>
          </w:tcPr>
          <w:p w14:paraId="777397FE" w14:textId="4B1A1EF0" w:rsidR="0091266A" w:rsidRDefault="0091266A" w:rsidP="00100619">
            <w:pPr>
              <w:rPr>
                <w:sz w:val="24"/>
                <w:szCs w:val="24"/>
                <w:lang w:val="en-AU"/>
              </w:rPr>
            </w:pPr>
            <w:r>
              <w:rPr>
                <w:sz w:val="24"/>
                <w:szCs w:val="24"/>
                <w:lang w:val="en-AU"/>
              </w:rPr>
              <w:t>fuses</w:t>
            </w:r>
          </w:p>
        </w:tc>
        <w:tc>
          <w:tcPr>
            <w:tcW w:w="1926" w:type="dxa"/>
          </w:tcPr>
          <w:p w14:paraId="289AF511" w14:textId="753AA316" w:rsidR="0091266A" w:rsidRDefault="0091266A" w:rsidP="00100619">
            <w:pPr>
              <w:rPr>
                <w:sz w:val="24"/>
                <w:szCs w:val="24"/>
                <w:lang w:val="en-AU"/>
              </w:rPr>
            </w:pPr>
            <w:r>
              <w:rPr>
                <w:sz w:val="24"/>
                <w:szCs w:val="24"/>
                <w:lang w:val="en-AU"/>
              </w:rPr>
              <w:t>6,00</w:t>
            </w:r>
          </w:p>
        </w:tc>
        <w:tc>
          <w:tcPr>
            <w:tcW w:w="1926" w:type="dxa"/>
          </w:tcPr>
          <w:p w14:paraId="5BB86883" w14:textId="29FA51E8" w:rsidR="0091266A" w:rsidRDefault="0091266A" w:rsidP="00100619">
            <w:pPr>
              <w:rPr>
                <w:sz w:val="24"/>
                <w:szCs w:val="24"/>
                <w:lang w:val="en-AU"/>
              </w:rPr>
            </w:pPr>
            <w:r>
              <w:rPr>
                <w:sz w:val="24"/>
                <w:szCs w:val="24"/>
                <w:lang w:val="en-AU"/>
              </w:rPr>
              <w:t>Gotron</w:t>
            </w:r>
          </w:p>
        </w:tc>
        <w:tc>
          <w:tcPr>
            <w:tcW w:w="1926" w:type="dxa"/>
          </w:tcPr>
          <w:p w14:paraId="4C8E538A" w14:textId="4AB32973" w:rsidR="0091266A" w:rsidRDefault="0091266A" w:rsidP="00100619">
            <w:pPr>
              <w:rPr>
                <w:sz w:val="24"/>
                <w:szCs w:val="24"/>
                <w:lang w:val="en-AU"/>
              </w:rPr>
            </w:pPr>
            <w:r>
              <w:rPr>
                <w:sz w:val="24"/>
                <w:szCs w:val="24"/>
                <w:lang w:val="en-AU"/>
              </w:rPr>
              <w:t>02/06/2023</w:t>
            </w:r>
          </w:p>
        </w:tc>
      </w:tr>
      <w:tr w:rsidR="0091266A" w14:paraId="63732063" w14:textId="77777777" w:rsidTr="00A83A34">
        <w:tc>
          <w:tcPr>
            <w:tcW w:w="1925" w:type="dxa"/>
          </w:tcPr>
          <w:p w14:paraId="7C07C8CB" w14:textId="28D1A83B" w:rsidR="0091266A" w:rsidRDefault="0091266A" w:rsidP="00100619">
            <w:pPr>
              <w:rPr>
                <w:sz w:val="24"/>
                <w:szCs w:val="24"/>
                <w:lang w:val="en-AU"/>
              </w:rPr>
            </w:pPr>
            <w:proofErr w:type="spellStart"/>
            <w:r>
              <w:rPr>
                <w:sz w:val="24"/>
                <w:szCs w:val="24"/>
                <w:lang w:val="en-AU"/>
              </w:rPr>
              <w:t>Atmega</w:t>
            </w:r>
            <w:proofErr w:type="spellEnd"/>
          </w:p>
        </w:tc>
        <w:tc>
          <w:tcPr>
            <w:tcW w:w="1926" w:type="dxa"/>
          </w:tcPr>
          <w:p w14:paraId="51AF07CF" w14:textId="0D3FAA44" w:rsidR="0091266A" w:rsidRDefault="0091266A" w:rsidP="00100619">
            <w:pPr>
              <w:rPr>
                <w:sz w:val="24"/>
                <w:szCs w:val="24"/>
                <w:lang w:val="en-AU"/>
              </w:rPr>
            </w:pPr>
            <w:r>
              <w:rPr>
                <w:sz w:val="24"/>
                <w:szCs w:val="24"/>
                <w:lang w:val="en-AU"/>
              </w:rPr>
              <w:t>2,30</w:t>
            </w:r>
          </w:p>
        </w:tc>
        <w:tc>
          <w:tcPr>
            <w:tcW w:w="1926" w:type="dxa"/>
          </w:tcPr>
          <w:p w14:paraId="42CB77FA" w14:textId="417836C9" w:rsidR="0091266A" w:rsidRDefault="0091266A" w:rsidP="00100619">
            <w:pPr>
              <w:rPr>
                <w:sz w:val="24"/>
                <w:szCs w:val="24"/>
                <w:lang w:val="en-AU"/>
              </w:rPr>
            </w:pPr>
            <w:r>
              <w:rPr>
                <w:sz w:val="24"/>
                <w:szCs w:val="24"/>
                <w:lang w:val="en-AU"/>
              </w:rPr>
              <w:t>Mouser</w:t>
            </w:r>
          </w:p>
        </w:tc>
        <w:tc>
          <w:tcPr>
            <w:tcW w:w="1926" w:type="dxa"/>
          </w:tcPr>
          <w:p w14:paraId="12C67B41" w14:textId="297E1C80" w:rsidR="0091266A" w:rsidRDefault="0091266A" w:rsidP="00100619">
            <w:pPr>
              <w:rPr>
                <w:sz w:val="24"/>
                <w:szCs w:val="24"/>
                <w:lang w:val="en-AU"/>
              </w:rPr>
            </w:pPr>
            <w:r>
              <w:rPr>
                <w:sz w:val="24"/>
                <w:szCs w:val="24"/>
                <w:lang w:val="en-AU"/>
              </w:rPr>
              <w:t>22/05/2023</w:t>
            </w:r>
          </w:p>
        </w:tc>
      </w:tr>
      <w:tr w:rsidR="0091266A" w14:paraId="4D5422DC" w14:textId="77777777" w:rsidTr="00A83A34">
        <w:tc>
          <w:tcPr>
            <w:tcW w:w="1925" w:type="dxa"/>
          </w:tcPr>
          <w:p w14:paraId="472A5F7C" w14:textId="3F981768" w:rsidR="0091266A" w:rsidRDefault="0091266A" w:rsidP="00100619">
            <w:pPr>
              <w:rPr>
                <w:sz w:val="24"/>
                <w:szCs w:val="24"/>
                <w:lang w:val="en-AU"/>
              </w:rPr>
            </w:pPr>
            <w:proofErr w:type="spellStart"/>
            <w:r>
              <w:rPr>
                <w:sz w:val="24"/>
                <w:szCs w:val="24"/>
                <w:lang w:val="en-AU"/>
              </w:rPr>
              <w:t>Ic’s</w:t>
            </w:r>
            <w:proofErr w:type="spellEnd"/>
          </w:p>
        </w:tc>
        <w:tc>
          <w:tcPr>
            <w:tcW w:w="1926" w:type="dxa"/>
          </w:tcPr>
          <w:p w14:paraId="3F9DE24D" w14:textId="2E8DB403" w:rsidR="0091266A" w:rsidRDefault="0091266A" w:rsidP="00100619">
            <w:pPr>
              <w:rPr>
                <w:sz w:val="24"/>
                <w:szCs w:val="24"/>
                <w:lang w:val="en-AU"/>
              </w:rPr>
            </w:pPr>
            <w:r>
              <w:rPr>
                <w:sz w:val="24"/>
                <w:szCs w:val="24"/>
                <w:lang w:val="en-AU"/>
              </w:rPr>
              <w:t>2,60</w:t>
            </w:r>
          </w:p>
        </w:tc>
        <w:tc>
          <w:tcPr>
            <w:tcW w:w="1926" w:type="dxa"/>
          </w:tcPr>
          <w:p w14:paraId="26FF7E0A" w14:textId="2858A32A" w:rsidR="0091266A" w:rsidRDefault="0091266A" w:rsidP="00100619">
            <w:pPr>
              <w:rPr>
                <w:sz w:val="24"/>
                <w:szCs w:val="24"/>
                <w:lang w:val="en-AU"/>
              </w:rPr>
            </w:pPr>
            <w:r>
              <w:rPr>
                <w:sz w:val="24"/>
                <w:szCs w:val="24"/>
                <w:lang w:val="en-AU"/>
              </w:rPr>
              <w:t>lcsc</w:t>
            </w:r>
          </w:p>
        </w:tc>
        <w:tc>
          <w:tcPr>
            <w:tcW w:w="1926" w:type="dxa"/>
          </w:tcPr>
          <w:p w14:paraId="329305D9" w14:textId="64178837" w:rsidR="0091266A" w:rsidRDefault="0091266A" w:rsidP="0091266A">
            <w:pPr>
              <w:keepNext/>
              <w:rPr>
                <w:sz w:val="24"/>
                <w:szCs w:val="24"/>
                <w:lang w:val="en-AU"/>
              </w:rPr>
            </w:pPr>
            <w:r>
              <w:rPr>
                <w:sz w:val="24"/>
                <w:szCs w:val="24"/>
                <w:lang w:val="en-AU"/>
              </w:rPr>
              <w:t>19/04/2023</w:t>
            </w:r>
          </w:p>
        </w:tc>
      </w:tr>
    </w:tbl>
    <w:p w14:paraId="5B8879BE" w14:textId="3722307E" w:rsidR="00A83A34" w:rsidRDefault="0091266A" w:rsidP="0091266A">
      <w:pPr>
        <w:pStyle w:val="Bijschrift"/>
        <w:rPr>
          <w:sz w:val="24"/>
          <w:szCs w:val="24"/>
          <w:lang w:val="en-AU"/>
        </w:rPr>
      </w:pPr>
      <w:r>
        <w:t xml:space="preserve">Table </w:t>
      </w:r>
      <w:r>
        <w:fldChar w:fldCharType="begin"/>
      </w:r>
      <w:r>
        <w:instrText xml:space="preserve"> SEQ Figuur \* ARABIC </w:instrText>
      </w:r>
      <w:r>
        <w:fldChar w:fldCharType="separate"/>
      </w:r>
      <w:r w:rsidR="00C6096E">
        <w:rPr>
          <w:noProof/>
        </w:rPr>
        <w:t>1</w:t>
      </w:r>
      <w:r>
        <w:fldChar w:fldCharType="end"/>
      </w:r>
    </w:p>
    <w:p w14:paraId="16662B91" w14:textId="11A5E3A6" w:rsidR="0091266A" w:rsidRDefault="0091266A" w:rsidP="00A83A34">
      <w:pPr>
        <w:rPr>
          <w:sz w:val="24"/>
          <w:szCs w:val="24"/>
          <w:lang w:val="en-AU"/>
        </w:rPr>
      </w:pPr>
      <w:r>
        <w:rPr>
          <w:sz w:val="24"/>
          <w:szCs w:val="24"/>
          <w:lang w:val="en-AU"/>
        </w:rPr>
        <w:t>Components that are not listed in this list were still used. Most of the components came from the leftovers from other projects.</w:t>
      </w:r>
    </w:p>
    <w:p w14:paraId="56DDE888" w14:textId="17C0938B" w:rsidR="00A83A34" w:rsidRPr="00A83A34" w:rsidRDefault="00A83A34" w:rsidP="00A83A34">
      <w:pPr>
        <w:pStyle w:val="Lijstalinea"/>
        <w:numPr>
          <w:ilvl w:val="0"/>
          <w:numId w:val="12"/>
        </w:numPr>
        <w:rPr>
          <w:b/>
          <w:bCs/>
          <w:sz w:val="32"/>
          <w:szCs w:val="32"/>
          <w:lang w:val="en-AU"/>
        </w:rPr>
      </w:pPr>
      <w:r w:rsidRPr="00A83A34">
        <w:rPr>
          <w:b/>
          <w:bCs/>
          <w:sz w:val="32"/>
          <w:szCs w:val="32"/>
          <w:lang w:val="en-AU"/>
        </w:rPr>
        <w:t>Methods:</w:t>
      </w:r>
    </w:p>
    <w:p w14:paraId="1A2E9C20" w14:textId="77777777" w:rsidR="00A83A34" w:rsidRPr="00A83A34" w:rsidRDefault="00A83A34" w:rsidP="00A83A34">
      <w:pPr>
        <w:rPr>
          <w:sz w:val="24"/>
          <w:szCs w:val="24"/>
          <w:lang w:val="en-AU"/>
        </w:rPr>
      </w:pPr>
    </w:p>
    <w:p w14:paraId="09282EA0" w14:textId="62CD9210" w:rsidR="00A83A34" w:rsidRPr="00A83A34" w:rsidRDefault="00A83A34" w:rsidP="00A83A34">
      <w:pPr>
        <w:rPr>
          <w:sz w:val="24"/>
          <w:szCs w:val="24"/>
          <w:lang w:val="en-AU"/>
        </w:rPr>
      </w:pPr>
      <w:r w:rsidRPr="00A83A34">
        <w:rPr>
          <w:sz w:val="24"/>
          <w:szCs w:val="24"/>
          <w:lang w:val="en-AU"/>
        </w:rPr>
        <w:lastRenderedPageBreak/>
        <w:t>To create the solder station, a step-by-step design, production, and testing process</w:t>
      </w:r>
      <w:r w:rsidR="00D160EB">
        <w:rPr>
          <w:sz w:val="24"/>
          <w:szCs w:val="24"/>
          <w:lang w:val="en-AU"/>
        </w:rPr>
        <w:t xml:space="preserve"> was followed</w:t>
      </w:r>
      <w:r w:rsidRPr="00A83A34">
        <w:rPr>
          <w:sz w:val="24"/>
          <w:szCs w:val="24"/>
          <w:lang w:val="en-AU"/>
        </w:rPr>
        <w:t>. The schematic representation of this process is provided below:</w:t>
      </w:r>
    </w:p>
    <w:p w14:paraId="65917009" w14:textId="3CB31DD3" w:rsidR="00A83A34" w:rsidRDefault="004473C3" w:rsidP="00A83A34">
      <w:pPr>
        <w:rPr>
          <w:sz w:val="24"/>
          <w:szCs w:val="24"/>
          <w:lang w:val="en-AU"/>
        </w:rPr>
      </w:pPr>
      <w:r>
        <w:rPr>
          <w:sz w:val="24"/>
          <w:szCs w:val="24"/>
          <w:lang w:val="en-AU"/>
        </w:rPr>
        <w:t xml:space="preserve">There are several steps that need to be followed for designing a functioning </w:t>
      </w:r>
      <w:r w:rsidR="000B4B6D">
        <w:rPr>
          <w:sz w:val="24"/>
          <w:szCs w:val="24"/>
          <w:lang w:val="en-AU"/>
        </w:rPr>
        <w:t>soldering station</w:t>
      </w:r>
      <w:r>
        <w:rPr>
          <w:sz w:val="24"/>
          <w:szCs w:val="24"/>
          <w:lang w:val="en-AU"/>
        </w:rPr>
        <w:t xml:space="preserve">. </w:t>
      </w:r>
      <w:r w:rsidR="00B6170C">
        <w:rPr>
          <w:sz w:val="24"/>
          <w:szCs w:val="24"/>
          <w:lang w:val="en-AU"/>
        </w:rPr>
        <w:t>Firstly,</w:t>
      </w:r>
      <w:r>
        <w:rPr>
          <w:sz w:val="24"/>
          <w:szCs w:val="24"/>
          <w:lang w:val="en-AU"/>
        </w:rPr>
        <w:t xml:space="preserve"> information needs to be gathered about the parts that will be used. “Footprints” are needed from each component. The footprint of a component contains the physical outlay of </w:t>
      </w:r>
      <w:r w:rsidR="00B6170C">
        <w:rPr>
          <w:sz w:val="24"/>
          <w:szCs w:val="24"/>
          <w:lang w:val="en-AU"/>
        </w:rPr>
        <w:t>its</w:t>
      </w:r>
      <w:r>
        <w:rPr>
          <w:sz w:val="24"/>
          <w:szCs w:val="24"/>
          <w:lang w:val="en-AU"/>
        </w:rPr>
        <w:t xml:space="preserve"> terminals. Electronic symbols are the second thing that come with searching for the right component. These symbols are needed to make an electrical schematic</w:t>
      </w:r>
      <w:r w:rsidR="00971277">
        <w:rPr>
          <w:sz w:val="24"/>
          <w:szCs w:val="24"/>
          <w:lang w:val="en-AU"/>
        </w:rPr>
        <w:t xml:space="preserve">. All this info can be found in </w:t>
      </w:r>
      <w:r w:rsidR="009A0EFE">
        <w:rPr>
          <w:sz w:val="24"/>
          <w:szCs w:val="24"/>
          <w:lang w:val="en-AU"/>
        </w:rPr>
        <w:t>datasheets provided by the manufacturer.</w:t>
      </w:r>
      <w:r w:rsidR="000B4B6D">
        <w:rPr>
          <w:sz w:val="24"/>
          <w:szCs w:val="24"/>
          <w:lang w:val="en-AU"/>
        </w:rPr>
        <w:t xml:space="preserve"> After al</w:t>
      </w:r>
      <w:r w:rsidR="00971277">
        <w:rPr>
          <w:sz w:val="24"/>
          <w:szCs w:val="24"/>
          <w:lang w:val="en-AU"/>
        </w:rPr>
        <w:t>l</w:t>
      </w:r>
      <w:r w:rsidR="000B4B6D">
        <w:rPr>
          <w:sz w:val="24"/>
          <w:szCs w:val="24"/>
          <w:lang w:val="en-AU"/>
        </w:rPr>
        <w:t xml:space="preserve"> the right parts are acquired</w:t>
      </w:r>
      <w:r w:rsidR="009A0EFE">
        <w:rPr>
          <w:sz w:val="24"/>
          <w:szCs w:val="24"/>
          <w:lang w:val="en-AU"/>
        </w:rPr>
        <w:t>,</w:t>
      </w:r>
      <w:r w:rsidR="000B4B6D">
        <w:rPr>
          <w:sz w:val="24"/>
          <w:szCs w:val="24"/>
          <w:lang w:val="en-AU"/>
        </w:rPr>
        <w:t xml:space="preserve"> the pcb layout is designed. While designing the pcb taking in account the shape of the case is crucial. If the case has a special design the use of rectangular boards may no longer be possible. Once the pcb is finished it can be sen</w:t>
      </w:r>
      <w:r w:rsidR="009A0EFE">
        <w:rPr>
          <w:sz w:val="24"/>
          <w:szCs w:val="24"/>
          <w:lang w:val="en-AU"/>
        </w:rPr>
        <w:t xml:space="preserve">t </w:t>
      </w:r>
      <w:r w:rsidR="000B4B6D">
        <w:rPr>
          <w:sz w:val="24"/>
          <w:szCs w:val="24"/>
          <w:lang w:val="en-AU"/>
        </w:rPr>
        <w:t xml:space="preserve">to a manufacturer </w:t>
      </w:r>
      <w:r w:rsidR="009A0EFE">
        <w:rPr>
          <w:sz w:val="24"/>
          <w:szCs w:val="24"/>
          <w:lang w:val="en-AU"/>
        </w:rPr>
        <w:t>which</w:t>
      </w:r>
      <w:r w:rsidR="000B4B6D">
        <w:rPr>
          <w:sz w:val="24"/>
          <w:szCs w:val="24"/>
          <w:lang w:val="en-AU"/>
        </w:rPr>
        <w:t xml:space="preserve"> makes them. </w:t>
      </w:r>
    </w:p>
    <w:p w14:paraId="0B8EDA91" w14:textId="77777777" w:rsidR="000B4B6D" w:rsidRDefault="000B4B6D" w:rsidP="00A83A34">
      <w:pPr>
        <w:rPr>
          <w:sz w:val="24"/>
          <w:szCs w:val="24"/>
          <w:lang w:val="en-AU"/>
        </w:rPr>
      </w:pPr>
    </w:p>
    <w:p w14:paraId="45A46B94" w14:textId="0EEEFBCE" w:rsidR="000B4B6D" w:rsidRDefault="000B4B6D" w:rsidP="00A83A34">
      <w:pPr>
        <w:rPr>
          <w:sz w:val="24"/>
          <w:szCs w:val="24"/>
          <w:lang w:val="en-AU"/>
        </w:rPr>
      </w:pPr>
      <w:r>
        <w:rPr>
          <w:sz w:val="24"/>
          <w:szCs w:val="24"/>
          <w:lang w:val="en-AU"/>
        </w:rPr>
        <w:t xml:space="preserve">The next step is to design a case in “Inventor”. When the 3D model is finished it can be exported as a STL file. This file then goes in a slicer software, in this case “Cura”. </w:t>
      </w:r>
      <w:r w:rsidR="00AA1696">
        <w:rPr>
          <w:sz w:val="24"/>
          <w:szCs w:val="24"/>
          <w:lang w:val="en-AU"/>
        </w:rPr>
        <w:t xml:space="preserve">In “Cura” the desired temperature settings are put in and the G code is generated. Before printing the case, the printer needs to be prepped. There are several methods on doing this but in this case the </w:t>
      </w:r>
      <w:r w:rsidR="009A0EFE">
        <w:rPr>
          <w:sz w:val="24"/>
          <w:szCs w:val="24"/>
          <w:lang w:val="en-AU"/>
        </w:rPr>
        <w:t>print bed</w:t>
      </w:r>
      <w:r w:rsidR="00AA1696">
        <w:rPr>
          <w:sz w:val="24"/>
          <w:szCs w:val="24"/>
          <w:lang w:val="en-AU"/>
        </w:rPr>
        <w:t xml:space="preserve"> was first cleaned and then sprayed with an adhesive. </w:t>
      </w:r>
    </w:p>
    <w:p w14:paraId="3D545037" w14:textId="77777777" w:rsidR="00AA1696" w:rsidRDefault="00AA1696" w:rsidP="00A83A34">
      <w:pPr>
        <w:rPr>
          <w:sz w:val="24"/>
          <w:szCs w:val="24"/>
          <w:lang w:val="en-AU"/>
        </w:rPr>
      </w:pPr>
    </w:p>
    <w:p w14:paraId="2A5CEB22" w14:textId="210969E1" w:rsidR="00AA1696" w:rsidRDefault="00AA1696" w:rsidP="00A83A34">
      <w:pPr>
        <w:rPr>
          <w:sz w:val="24"/>
          <w:szCs w:val="24"/>
          <w:lang w:val="en-AU"/>
        </w:rPr>
      </w:pPr>
      <w:r>
        <w:rPr>
          <w:sz w:val="24"/>
          <w:szCs w:val="24"/>
          <w:lang w:val="en-AU"/>
        </w:rPr>
        <w:t xml:space="preserve">Once the manufacturer has made the pcb. The components can be assembled. There are 2 different methods used to solder the components onto the pcb. The first one is meant for SMD components. It involves putting a soldering past on the pads of the pcb </w:t>
      </w:r>
      <w:r w:rsidR="009A0EFE">
        <w:rPr>
          <w:sz w:val="24"/>
          <w:szCs w:val="24"/>
          <w:lang w:val="en-AU"/>
        </w:rPr>
        <w:t>which</w:t>
      </w:r>
      <w:r>
        <w:rPr>
          <w:sz w:val="24"/>
          <w:szCs w:val="24"/>
          <w:lang w:val="en-AU"/>
        </w:rPr>
        <w:t xml:space="preserve"> are meant for SMD components with a screen. Then the components are placed on their corresponding position on the pcb. To melt the solder paste, the entire pcb goes into </w:t>
      </w:r>
      <w:r w:rsidR="00B6170C">
        <w:rPr>
          <w:sz w:val="24"/>
          <w:szCs w:val="24"/>
          <w:lang w:val="en-AU"/>
        </w:rPr>
        <w:t>an</w:t>
      </w:r>
      <w:r>
        <w:rPr>
          <w:sz w:val="24"/>
          <w:szCs w:val="24"/>
          <w:lang w:val="en-AU"/>
        </w:rPr>
        <w:t xml:space="preserve"> oven. The second method is soldering the connections. This method is used for the through hole components.</w:t>
      </w:r>
    </w:p>
    <w:p w14:paraId="33CD7BFB" w14:textId="77777777" w:rsidR="009A0EFE" w:rsidRDefault="009A0EFE" w:rsidP="009A0EFE">
      <w:pPr>
        <w:keepNext/>
      </w:pPr>
      <w:r>
        <w:rPr>
          <w:noProof/>
          <w:sz w:val="24"/>
          <w:szCs w:val="24"/>
          <w:lang w:val="en-AU"/>
        </w:rPr>
        <w:drawing>
          <wp:inline distT="0" distB="0" distL="0" distR="0" wp14:anchorId="329DEA37" wp14:editId="18A526FE">
            <wp:extent cx="4254719" cy="2533780"/>
            <wp:effectExtent l="0" t="0" r="0" b="0"/>
            <wp:docPr id="1636406338" name="Afbeelding 5" descr="Afbeelding met schermopname, tekst,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06338" name="Afbeelding 5" descr="Afbeelding met schermopname, tekst, diagram, lijn&#10;&#10;Automatisch gegenereerde beschrijving"/>
                    <pic:cNvPicPr/>
                  </pic:nvPicPr>
                  <pic:blipFill>
                    <a:blip r:embed="rId8">
                      <a:extLst>
                        <a:ext uri="{28A0092B-C50C-407E-A947-70E740481C1C}">
                          <a14:useLocalDpi xmlns:a14="http://schemas.microsoft.com/office/drawing/2010/main" val="0"/>
                        </a:ext>
                      </a:extLst>
                    </a:blip>
                    <a:stretch>
                      <a:fillRect/>
                    </a:stretch>
                  </pic:blipFill>
                  <pic:spPr>
                    <a:xfrm>
                      <a:off x="0" y="0"/>
                      <a:ext cx="4254719" cy="2533780"/>
                    </a:xfrm>
                    <a:prstGeom prst="rect">
                      <a:avLst/>
                    </a:prstGeom>
                  </pic:spPr>
                </pic:pic>
              </a:graphicData>
            </a:graphic>
          </wp:inline>
        </w:drawing>
      </w:r>
    </w:p>
    <w:p w14:paraId="6D1A22B9" w14:textId="24FA7771" w:rsidR="009A0EFE" w:rsidRDefault="009A0EFE" w:rsidP="009A0EFE">
      <w:pPr>
        <w:pStyle w:val="Bijschrift"/>
      </w:pPr>
      <w:r>
        <w:t xml:space="preserve">Figure </w:t>
      </w:r>
      <w:r w:rsidR="00C6096E">
        <w:t>1</w:t>
      </w:r>
    </w:p>
    <w:p w14:paraId="28C4AD1D" w14:textId="77777777" w:rsidR="009A0EFE" w:rsidRDefault="009A0EFE" w:rsidP="009A0EFE">
      <w:pPr>
        <w:keepNext/>
      </w:pPr>
      <w:r>
        <w:rPr>
          <w:noProof/>
          <w:sz w:val="24"/>
          <w:szCs w:val="24"/>
          <w:lang w:val="en-AU"/>
        </w:rPr>
        <w:lastRenderedPageBreak/>
        <w:drawing>
          <wp:inline distT="0" distB="0" distL="0" distR="0" wp14:anchorId="74C7B8C0" wp14:editId="24A0D0D9">
            <wp:extent cx="3252918" cy="4310991"/>
            <wp:effectExtent l="4445" t="0" r="0" b="0"/>
            <wp:docPr id="823584973" name="Afbeelding 6" descr="Afbeelding met schermopname, tekst, kunst,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84973" name="Afbeelding 6" descr="Afbeelding met schermopname, tekst, kunst, Rechthoek&#10;&#10;Automatisch gegenereerde beschrijving"/>
                    <pic:cNvPicPr/>
                  </pic:nvPicPr>
                  <pic:blipFill>
                    <a:blip r:embed="rId9">
                      <a:extLst>
                        <a:ext uri="{28A0092B-C50C-407E-A947-70E740481C1C}">
                          <a14:useLocalDpi xmlns:a14="http://schemas.microsoft.com/office/drawing/2010/main" val="0"/>
                        </a:ext>
                      </a:extLst>
                    </a:blip>
                    <a:stretch>
                      <a:fillRect/>
                    </a:stretch>
                  </pic:blipFill>
                  <pic:spPr>
                    <a:xfrm rot="16200000">
                      <a:off x="0" y="0"/>
                      <a:ext cx="3265856" cy="4328137"/>
                    </a:xfrm>
                    <a:prstGeom prst="rect">
                      <a:avLst/>
                    </a:prstGeom>
                  </pic:spPr>
                </pic:pic>
              </a:graphicData>
            </a:graphic>
          </wp:inline>
        </w:drawing>
      </w:r>
    </w:p>
    <w:p w14:paraId="7414E9AE" w14:textId="1A7B474A" w:rsidR="009A0EFE" w:rsidRDefault="009A0EFE" w:rsidP="009A0EFE">
      <w:pPr>
        <w:pStyle w:val="Bijschrift"/>
        <w:rPr>
          <w:sz w:val="24"/>
          <w:szCs w:val="24"/>
          <w:lang w:val="en-AU"/>
        </w:rPr>
      </w:pPr>
      <w:r>
        <w:t xml:space="preserve">Figure </w:t>
      </w:r>
      <w:r w:rsidR="00C6096E">
        <w:t>2</w:t>
      </w:r>
    </w:p>
    <w:p w14:paraId="7CDA8B39" w14:textId="77777777" w:rsidR="00AA1696" w:rsidRDefault="00AA1696" w:rsidP="00A83A34">
      <w:pPr>
        <w:rPr>
          <w:sz w:val="24"/>
          <w:szCs w:val="24"/>
          <w:lang w:val="en-AU"/>
        </w:rPr>
      </w:pPr>
    </w:p>
    <w:p w14:paraId="70F9E9A5" w14:textId="60C209C2" w:rsidR="00D856D7" w:rsidRDefault="00D856D7" w:rsidP="00A83A34">
      <w:pPr>
        <w:rPr>
          <w:sz w:val="24"/>
          <w:szCs w:val="24"/>
          <w:lang w:val="en-AU"/>
        </w:rPr>
      </w:pPr>
      <w:r>
        <w:rPr>
          <w:sz w:val="24"/>
          <w:szCs w:val="24"/>
          <w:lang w:val="en-AU"/>
        </w:rPr>
        <w:t xml:space="preserve">When every component is mounted on the pcb the testing procedure is started. The first test is making sure there aren’t any short circuits. This is test is done with a multimeter. </w:t>
      </w:r>
    </w:p>
    <w:p w14:paraId="1E04FE5A" w14:textId="77777777" w:rsidR="00F66582" w:rsidRDefault="00F66582" w:rsidP="00A83A34">
      <w:pPr>
        <w:rPr>
          <w:sz w:val="24"/>
          <w:szCs w:val="24"/>
          <w:lang w:val="en-AU"/>
        </w:rPr>
      </w:pPr>
    </w:p>
    <w:p w14:paraId="567377BE" w14:textId="1215D745" w:rsidR="00A83A34" w:rsidRPr="00A83A34" w:rsidRDefault="00A83A34" w:rsidP="00A83A34">
      <w:pPr>
        <w:rPr>
          <w:sz w:val="24"/>
          <w:szCs w:val="24"/>
          <w:lang w:val="en-AU"/>
        </w:rPr>
      </w:pPr>
      <w:r w:rsidRPr="00A83A34">
        <w:rPr>
          <w:sz w:val="24"/>
          <w:szCs w:val="24"/>
          <w:lang w:val="en-AU"/>
        </w:rPr>
        <w:t xml:space="preserve">Throughout the design, production, and testing process, </w:t>
      </w:r>
      <w:r w:rsidR="00843920">
        <w:rPr>
          <w:sz w:val="24"/>
          <w:szCs w:val="24"/>
          <w:lang w:val="en-AU"/>
        </w:rPr>
        <w:t>it was</w:t>
      </w:r>
      <w:r w:rsidRPr="00A83A34">
        <w:rPr>
          <w:sz w:val="24"/>
          <w:szCs w:val="24"/>
          <w:lang w:val="en-AU"/>
        </w:rPr>
        <w:t xml:space="preserve"> ensured that the mechanical design was suitable for our needs.</w:t>
      </w:r>
      <w:r w:rsidR="00843920">
        <w:rPr>
          <w:sz w:val="24"/>
          <w:szCs w:val="24"/>
          <w:lang w:val="en-AU"/>
        </w:rPr>
        <w:t xml:space="preserve"> A</w:t>
      </w:r>
      <w:r w:rsidRPr="00A83A34">
        <w:rPr>
          <w:sz w:val="24"/>
          <w:szCs w:val="24"/>
          <w:lang w:val="en-AU"/>
        </w:rPr>
        <w:t xml:space="preserve"> sturdy and ergonomic case </w:t>
      </w:r>
      <w:r w:rsidR="00843920">
        <w:rPr>
          <w:sz w:val="24"/>
          <w:szCs w:val="24"/>
          <w:lang w:val="en-AU"/>
        </w:rPr>
        <w:t>was</w:t>
      </w:r>
      <w:r w:rsidR="00843920" w:rsidRPr="00A83A34">
        <w:rPr>
          <w:sz w:val="24"/>
          <w:szCs w:val="24"/>
          <w:lang w:val="en-AU"/>
        </w:rPr>
        <w:t xml:space="preserve"> created </w:t>
      </w:r>
      <w:r w:rsidRPr="00A83A34">
        <w:rPr>
          <w:sz w:val="24"/>
          <w:szCs w:val="24"/>
          <w:lang w:val="en-AU"/>
        </w:rPr>
        <w:t xml:space="preserve">that would protect the </w:t>
      </w:r>
      <w:r w:rsidR="00843920">
        <w:rPr>
          <w:sz w:val="24"/>
          <w:szCs w:val="24"/>
          <w:lang w:val="en-AU"/>
        </w:rPr>
        <w:t>pcb</w:t>
      </w:r>
      <w:r w:rsidRPr="00A83A34">
        <w:rPr>
          <w:sz w:val="24"/>
          <w:szCs w:val="24"/>
          <w:lang w:val="en-AU"/>
        </w:rPr>
        <w:t xml:space="preserve"> and provide comfortable use for extended periods.</w:t>
      </w:r>
    </w:p>
    <w:p w14:paraId="57DBE983" w14:textId="116BFEFC" w:rsidR="00195FEC" w:rsidRPr="00D160EB" w:rsidRDefault="00A24E52" w:rsidP="00D160EB">
      <w:pPr>
        <w:pStyle w:val="Kop1"/>
      </w:pPr>
      <w:bookmarkStart w:id="14" w:name="_Toc31378069"/>
      <w:bookmarkStart w:id="15" w:name="_Toc33538870"/>
      <w:bookmarkStart w:id="16" w:name="_Toc33540974"/>
      <w:bookmarkStart w:id="17" w:name="_Toc33541806"/>
      <w:bookmarkStart w:id="18" w:name="_Toc55125080"/>
      <w:bookmarkStart w:id="19" w:name="_Toc55308003"/>
      <w:bookmarkStart w:id="20" w:name="_Toc136803065"/>
      <w:r>
        <w:t>Results</w:t>
      </w:r>
      <w:bookmarkEnd w:id="14"/>
      <w:bookmarkEnd w:id="15"/>
      <w:bookmarkEnd w:id="16"/>
      <w:bookmarkEnd w:id="17"/>
      <w:bookmarkEnd w:id="18"/>
      <w:bookmarkEnd w:id="19"/>
      <w:bookmarkEnd w:id="20"/>
    </w:p>
    <w:p w14:paraId="3E17CA22" w14:textId="5389DA95" w:rsidR="00D160EB" w:rsidRDefault="00D160EB" w:rsidP="00403BD6">
      <w:pPr>
        <w:pStyle w:val="Kop2"/>
        <w:rPr>
          <w:lang w:val="nl-NL"/>
        </w:rPr>
      </w:pPr>
      <w:bookmarkStart w:id="21" w:name="_Toc136803066"/>
      <w:r>
        <w:rPr>
          <w:lang w:val="nl-NL"/>
        </w:rPr>
        <w:t>Design</w:t>
      </w:r>
      <w:bookmarkStart w:id="22" w:name="_Toc55308007"/>
      <w:bookmarkEnd w:id="21"/>
    </w:p>
    <w:p w14:paraId="4AA5B37C" w14:textId="50158B62" w:rsidR="00D160EB" w:rsidRDefault="00D160EB" w:rsidP="00D160EB">
      <w:pPr>
        <w:rPr>
          <w:lang w:val="nl-NL"/>
        </w:rPr>
      </w:pPr>
    </w:p>
    <w:p w14:paraId="485B6014" w14:textId="77777777" w:rsidR="00C6096E" w:rsidRDefault="00403BD6" w:rsidP="00D160EB">
      <w:pPr>
        <w:rPr>
          <w:sz w:val="24"/>
          <w:szCs w:val="24"/>
          <w:lang w:val="nl-NL"/>
        </w:rPr>
      </w:pPr>
      <w:r w:rsidRPr="009A0EFE">
        <w:rPr>
          <w:sz w:val="24"/>
          <w:szCs w:val="24"/>
          <w:lang w:val="nl-NL"/>
        </w:rPr>
        <w:t>The design of the soldering station is based upon a retro gas station. The holder for the soldering iron sits inbetween the two gas pumps. The parts for the case were not all printed due</w:t>
      </w:r>
      <w:r w:rsidR="00657A89" w:rsidRPr="009A0EFE">
        <w:rPr>
          <w:sz w:val="24"/>
          <w:szCs w:val="24"/>
          <w:lang w:val="nl-NL"/>
        </w:rPr>
        <w:t xml:space="preserve"> to problems with the heating elements of the 3D-printer. The parts that were printed still had </w:t>
      </w:r>
      <w:r w:rsidR="0052037F" w:rsidRPr="009A0EFE">
        <w:rPr>
          <w:sz w:val="24"/>
          <w:szCs w:val="24"/>
          <w:lang w:val="nl-NL"/>
        </w:rPr>
        <w:t xml:space="preserve">imperfections </w:t>
      </w:r>
      <w:r w:rsidR="00657A89" w:rsidRPr="009A0EFE">
        <w:rPr>
          <w:sz w:val="24"/>
          <w:szCs w:val="24"/>
          <w:lang w:val="nl-NL"/>
        </w:rPr>
        <w:t>such as layer seams. To dispose of these imperfections, aceton was rubbed on the surface and then later washed of. This melts the outer layer of the PLA to give it a smooth finish.</w:t>
      </w:r>
    </w:p>
    <w:p w14:paraId="588BAB71" w14:textId="77777777" w:rsidR="00C6096E" w:rsidRDefault="00C6096E" w:rsidP="00C6096E">
      <w:pPr>
        <w:keepNext/>
      </w:pPr>
      <w:r w:rsidRPr="00C6096E">
        <w:rPr>
          <w:sz w:val="24"/>
          <w:szCs w:val="24"/>
          <w:lang w:val="nl-NL"/>
        </w:rPr>
        <w:lastRenderedPageBreak/>
        <w:drawing>
          <wp:inline distT="0" distB="0" distL="0" distR="0" wp14:anchorId="3F3782ED" wp14:editId="4FA68414">
            <wp:extent cx="4616687" cy="2914800"/>
            <wp:effectExtent l="0" t="0" r="0" b="0"/>
            <wp:docPr id="1593771062" name="Afbeelding 1" descr="Afbeelding met hemel, huis, raam,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71062" name="Afbeelding 1" descr="Afbeelding met hemel, huis, raam, ontwerp&#10;&#10;Automatisch gegenereerde beschrijving"/>
                    <pic:cNvPicPr/>
                  </pic:nvPicPr>
                  <pic:blipFill>
                    <a:blip r:embed="rId10"/>
                    <a:stretch>
                      <a:fillRect/>
                    </a:stretch>
                  </pic:blipFill>
                  <pic:spPr>
                    <a:xfrm>
                      <a:off x="0" y="0"/>
                      <a:ext cx="4616687" cy="2914800"/>
                    </a:xfrm>
                    <a:prstGeom prst="rect">
                      <a:avLst/>
                    </a:prstGeom>
                  </pic:spPr>
                </pic:pic>
              </a:graphicData>
            </a:graphic>
          </wp:inline>
        </w:drawing>
      </w:r>
    </w:p>
    <w:p w14:paraId="013D062A" w14:textId="44608008" w:rsidR="00C6096E" w:rsidRDefault="00C6096E" w:rsidP="00C6096E">
      <w:pPr>
        <w:pStyle w:val="Bijschrift"/>
      </w:pPr>
      <w:r>
        <w:t>Figure 3</w:t>
      </w:r>
    </w:p>
    <w:p w14:paraId="09BB34AE" w14:textId="72B65945" w:rsidR="00403BD6" w:rsidRPr="009A0EFE" w:rsidRDefault="00657A89" w:rsidP="00D160EB">
      <w:pPr>
        <w:rPr>
          <w:sz w:val="24"/>
          <w:szCs w:val="24"/>
          <w:lang w:val="nl-NL"/>
        </w:rPr>
      </w:pPr>
      <w:r w:rsidRPr="009A0EFE">
        <w:rPr>
          <w:sz w:val="24"/>
          <w:szCs w:val="24"/>
          <w:lang w:val="nl-NL"/>
        </w:rPr>
        <w:t xml:space="preserve"> </w:t>
      </w:r>
    </w:p>
    <w:p w14:paraId="2F5C66CF" w14:textId="743F6FB9" w:rsidR="00396446" w:rsidRDefault="00396446" w:rsidP="00396446">
      <w:pPr>
        <w:pStyle w:val="Kop3"/>
        <w:rPr>
          <w:lang w:val="nl-NL"/>
        </w:rPr>
      </w:pPr>
      <w:bookmarkStart w:id="23" w:name="_Toc136803067"/>
      <w:r>
        <w:rPr>
          <w:lang w:val="nl-NL"/>
        </w:rPr>
        <w:t>Extra’s</w:t>
      </w:r>
      <w:bookmarkEnd w:id="23"/>
    </w:p>
    <w:p w14:paraId="69256CA9" w14:textId="77777777" w:rsidR="00396446" w:rsidRDefault="00396446" w:rsidP="00396446">
      <w:pPr>
        <w:rPr>
          <w:lang w:val="nl-NL"/>
        </w:rPr>
      </w:pPr>
    </w:p>
    <w:p w14:paraId="6A8B5D3F" w14:textId="3F5D1C6B" w:rsidR="00396446" w:rsidRDefault="00396446" w:rsidP="00396446">
      <w:pPr>
        <w:rPr>
          <w:sz w:val="24"/>
          <w:szCs w:val="24"/>
          <w:lang w:val="nl-NL"/>
        </w:rPr>
      </w:pPr>
      <w:r w:rsidRPr="009A0EFE">
        <w:rPr>
          <w:sz w:val="24"/>
          <w:szCs w:val="24"/>
          <w:lang w:val="nl-NL"/>
        </w:rPr>
        <w:t>Within the design of the case extra holes and slots are provided for further use. This allows the user to add more electronics like lights to there station. All the unused pins of the processor can be used to support these electronics. The pins that are unused have there own headers installed on the pcb for further use.</w:t>
      </w:r>
    </w:p>
    <w:p w14:paraId="08AB9199" w14:textId="77777777" w:rsidR="009A0EFE" w:rsidRDefault="009A0EFE" w:rsidP="009A0EFE">
      <w:pPr>
        <w:keepNext/>
      </w:pPr>
      <w:r>
        <w:rPr>
          <w:noProof/>
          <w:sz w:val="24"/>
          <w:szCs w:val="24"/>
          <w:lang w:val="nl-NL"/>
        </w:rPr>
        <w:drawing>
          <wp:inline distT="0" distB="0" distL="0" distR="0" wp14:anchorId="585D4251" wp14:editId="441D4026">
            <wp:extent cx="4159464" cy="3454578"/>
            <wp:effectExtent l="0" t="0" r="0" b="0"/>
            <wp:docPr id="488527131" name="Afbeelding 1" descr="Afbeelding met tekst, diagram, Plan,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27131" name="Afbeelding 1" descr="Afbeelding met tekst, diagram, Plan, schematisch&#10;&#10;Automatisch gegenereerde beschrijving"/>
                    <pic:cNvPicPr/>
                  </pic:nvPicPr>
                  <pic:blipFill>
                    <a:blip r:embed="rId11">
                      <a:extLst>
                        <a:ext uri="{28A0092B-C50C-407E-A947-70E740481C1C}">
                          <a14:useLocalDpi xmlns:a14="http://schemas.microsoft.com/office/drawing/2010/main" val="0"/>
                        </a:ext>
                      </a:extLst>
                    </a:blip>
                    <a:stretch>
                      <a:fillRect/>
                    </a:stretch>
                  </pic:blipFill>
                  <pic:spPr>
                    <a:xfrm>
                      <a:off x="0" y="0"/>
                      <a:ext cx="4159464" cy="3454578"/>
                    </a:xfrm>
                    <a:prstGeom prst="rect">
                      <a:avLst/>
                    </a:prstGeom>
                  </pic:spPr>
                </pic:pic>
              </a:graphicData>
            </a:graphic>
          </wp:inline>
        </w:drawing>
      </w:r>
    </w:p>
    <w:p w14:paraId="1C2BD58A" w14:textId="71760265" w:rsidR="009A0EFE" w:rsidRPr="009A0EFE" w:rsidRDefault="009A0EFE" w:rsidP="009A0EFE">
      <w:pPr>
        <w:pStyle w:val="Bijschrift"/>
        <w:rPr>
          <w:sz w:val="24"/>
          <w:szCs w:val="24"/>
          <w:lang w:val="nl-NL"/>
        </w:rPr>
      </w:pPr>
      <w:r>
        <w:t xml:space="preserve">Figure </w:t>
      </w:r>
      <w:r w:rsidR="00C6096E">
        <w:t>4</w:t>
      </w:r>
    </w:p>
    <w:p w14:paraId="58C1F5DF" w14:textId="4DC3346C" w:rsidR="00A24E52" w:rsidRDefault="00403BD6" w:rsidP="00A24E52">
      <w:pPr>
        <w:pStyle w:val="Kop2"/>
      </w:pPr>
      <w:bookmarkStart w:id="24" w:name="_Toc136803068"/>
      <w:bookmarkEnd w:id="22"/>
      <w:r>
        <w:lastRenderedPageBreak/>
        <w:t>Functionality</w:t>
      </w:r>
      <w:bookmarkEnd w:id="24"/>
    </w:p>
    <w:p w14:paraId="394164D5" w14:textId="77777777" w:rsidR="00B65FFC" w:rsidRDefault="00B65FFC" w:rsidP="00B65FFC"/>
    <w:p w14:paraId="47AC0714" w14:textId="24EE690C" w:rsidR="0034326C" w:rsidRDefault="00B65FFC" w:rsidP="00B65FFC">
      <w:pPr>
        <w:rPr>
          <w:sz w:val="24"/>
          <w:szCs w:val="24"/>
        </w:rPr>
      </w:pPr>
      <w:r w:rsidRPr="009A0EFE">
        <w:rPr>
          <w:sz w:val="24"/>
          <w:szCs w:val="24"/>
        </w:rPr>
        <w:t xml:space="preserve">The power supply of the new soldering station is equipped with a </w:t>
      </w:r>
      <w:r w:rsidR="009A0EFE" w:rsidRPr="009A0EFE">
        <w:rPr>
          <w:sz w:val="24"/>
          <w:szCs w:val="24"/>
        </w:rPr>
        <w:t>single toroidal</w:t>
      </w:r>
      <w:r w:rsidRPr="009A0EFE">
        <w:rPr>
          <w:sz w:val="24"/>
          <w:szCs w:val="24"/>
        </w:rPr>
        <w:t xml:space="preserve"> transformer (2 x 12 V, 60 VA) that efficiently delivers electrical power.</w:t>
      </w:r>
      <w:r w:rsidRPr="009A0EFE">
        <w:rPr>
          <w:sz w:val="24"/>
          <w:szCs w:val="24"/>
        </w:rPr>
        <w:t xml:space="preserve"> </w:t>
      </w:r>
      <w:r w:rsidRPr="009A0EFE">
        <w:rPr>
          <w:sz w:val="24"/>
          <w:szCs w:val="24"/>
        </w:rPr>
        <w:t>In addition to its primary function, the prescribed type of transformer specified in the parts list offers two extra primary windings. These secondary windings can be utilized to provide an additional input or output on the display board, enhancing the versatility and functionality of the soldering station.</w:t>
      </w:r>
    </w:p>
    <w:p w14:paraId="192D8BF0" w14:textId="77777777" w:rsidR="00C6096E" w:rsidRDefault="009A0EFE" w:rsidP="00C6096E">
      <w:pPr>
        <w:keepNext/>
      </w:pPr>
      <w:r>
        <w:rPr>
          <w:noProof/>
          <w:sz w:val="24"/>
          <w:szCs w:val="24"/>
        </w:rPr>
        <w:drawing>
          <wp:inline distT="0" distB="0" distL="0" distR="0" wp14:anchorId="0318C711" wp14:editId="62E7F72E">
            <wp:extent cx="4140413" cy="2921150"/>
            <wp:effectExtent l="0" t="0" r="0" b="0"/>
            <wp:docPr id="1191156861"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56861" name="Afbeelding 1191156861"/>
                    <pic:cNvPicPr/>
                  </pic:nvPicPr>
                  <pic:blipFill>
                    <a:blip r:embed="rId12">
                      <a:extLst>
                        <a:ext uri="{28A0092B-C50C-407E-A947-70E740481C1C}">
                          <a14:useLocalDpi xmlns:a14="http://schemas.microsoft.com/office/drawing/2010/main" val="0"/>
                        </a:ext>
                      </a:extLst>
                    </a:blip>
                    <a:stretch>
                      <a:fillRect/>
                    </a:stretch>
                  </pic:blipFill>
                  <pic:spPr>
                    <a:xfrm>
                      <a:off x="0" y="0"/>
                      <a:ext cx="4140413" cy="2921150"/>
                    </a:xfrm>
                    <a:prstGeom prst="rect">
                      <a:avLst/>
                    </a:prstGeom>
                  </pic:spPr>
                </pic:pic>
              </a:graphicData>
            </a:graphic>
          </wp:inline>
        </w:drawing>
      </w:r>
    </w:p>
    <w:p w14:paraId="49CC465D" w14:textId="2A9E581C" w:rsidR="009A0EFE" w:rsidRPr="009A0EFE" w:rsidRDefault="00C6096E" w:rsidP="00C6096E">
      <w:pPr>
        <w:pStyle w:val="Bijschrift"/>
        <w:rPr>
          <w:sz w:val="24"/>
          <w:szCs w:val="24"/>
        </w:rPr>
      </w:pPr>
      <w:r>
        <w:t>Figure 5</w:t>
      </w:r>
    </w:p>
    <w:p w14:paraId="0AA1F4F7" w14:textId="32FFC214" w:rsidR="0052037F" w:rsidRPr="009A0EFE" w:rsidRDefault="0052037F" w:rsidP="00B65FFC">
      <w:pPr>
        <w:rPr>
          <w:sz w:val="24"/>
          <w:szCs w:val="24"/>
        </w:rPr>
      </w:pPr>
      <w:r w:rsidRPr="009A0EFE">
        <w:rPr>
          <w:sz w:val="24"/>
          <w:szCs w:val="24"/>
        </w:rPr>
        <w:t xml:space="preserve">For the interface between the soldering station and the iron there are 2 separate opamps to measure the temperature. One is for type-c and the other for type-k thermocouples. Depending on </w:t>
      </w:r>
      <w:r w:rsidR="009A0EFE" w:rsidRPr="009A0EFE">
        <w:rPr>
          <w:sz w:val="24"/>
          <w:szCs w:val="24"/>
        </w:rPr>
        <w:t>which</w:t>
      </w:r>
      <w:r w:rsidRPr="009A0EFE">
        <w:rPr>
          <w:sz w:val="24"/>
          <w:szCs w:val="24"/>
        </w:rPr>
        <w:t xml:space="preserve"> type is in use a different input will be used on the processor. The processor needs 750 milliseconds to obtain the temperature from the sensor. After </w:t>
      </w:r>
      <w:r w:rsidR="009A0EFE" w:rsidRPr="009A0EFE">
        <w:rPr>
          <w:sz w:val="24"/>
          <w:szCs w:val="24"/>
        </w:rPr>
        <w:t>which</w:t>
      </w:r>
      <w:r w:rsidRPr="009A0EFE">
        <w:rPr>
          <w:sz w:val="24"/>
          <w:szCs w:val="24"/>
        </w:rPr>
        <w:t xml:space="preserve"> the processor will check if the iron’s temperature is the same as the set temperature. If </w:t>
      </w:r>
      <w:r w:rsidR="009A0EFE" w:rsidRPr="009A0EFE">
        <w:rPr>
          <w:sz w:val="24"/>
          <w:szCs w:val="24"/>
        </w:rPr>
        <w:t>not,</w:t>
      </w:r>
      <w:r w:rsidRPr="009A0EFE">
        <w:rPr>
          <w:sz w:val="24"/>
          <w:szCs w:val="24"/>
        </w:rPr>
        <w:t xml:space="preserve"> it will start heating up the soldering iron to the desired temperature and then wait one second before restarting the cycle.</w:t>
      </w:r>
    </w:p>
    <w:p w14:paraId="73900C2B" w14:textId="77777777" w:rsidR="00C6096E" w:rsidRDefault="009A0EFE" w:rsidP="00C6096E">
      <w:pPr>
        <w:keepNext/>
      </w:pPr>
      <w:r>
        <w:rPr>
          <w:noProof/>
        </w:rPr>
        <w:lastRenderedPageBreak/>
        <w:drawing>
          <wp:inline distT="0" distB="0" distL="0" distR="0" wp14:anchorId="620386A6" wp14:editId="5E120D9B">
            <wp:extent cx="4874581" cy="3757783"/>
            <wp:effectExtent l="0" t="0" r="2540" b="0"/>
            <wp:docPr id="1217820560" name="Afbeelding 3" descr="Afbeelding met diagram, tekst, Plan,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20560" name="Afbeelding 3" descr="Afbeelding met diagram, tekst, Plan, schematisch&#10;&#10;Automatisch gegenereerde beschrijving"/>
                    <pic:cNvPicPr/>
                  </pic:nvPicPr>
                  <pic:blipFill>
                    <a:blip r:embed="rId13">
                      <a:extLst>
                        <a:ext uri="{28A0092B-C50C-407E-A947-70E740481C1C}">
                          <a14:useLocalDpi xmlns:a14="http://schemas.microsoft.com/office/drawing/2010/main" val="0"/>
                        </a:ext>
                      </a:extLst>
                    </a:blip>
                    <a:stretch>
                      <a:fillRect/>
                    </a:stretch>
                  </pic:blipFill>
                  <pic:spPr>
                    <a:xfrm>
                      <a:off x="0" y="0"/>
                      <a:ext cx="4881037" cy="3762760"/>
                    </a:xfrm>
                    <a:prstGeom prst="rect">
                      <a:avLst/>
                    </a:prstGeom>
                  </pic:spPr>
                </pic:pic>
              </a:graphicData>
            </a:graphic>
          </wp:inline>
        </w:drawing>
      </w:r>
    </w:p>
    <w:p w14:paraId="0B521E0B" w14:textId="716B8DC6" w:rsidR="00D61E64" w:rsidRDefault="00C6096E" w:rsidP="00C6096E">
      <w:pPr>
        <w:pStyle w:val="Bijschrift"/>
      </w:pPr>
      <w:r>
        <w:t>Figure 6</w:t>
      </w:r>
    </w:p>
    <w:p w14:paraId="04BABE1A" w14:textId="6E4E0DD1" w:rsidR="00BA30F7" w:rsidRDefault="00D61E64" w:rsidP="00BA30F7">
      <w:pPr>
        <w:pStyle w:val="Kop3"/>
        <w:rPr>
          <w:lang w:val="nl-NL"/>
        </w:rPr>
      </w:pPr>
      <w:bookmarkStart w:id="25" w:name="_Toc55308009"/>
      <w:bookmarkStart w:id="26" w:name="_Toc136803069"/>
      <w:r>
        <w:rPr>
          <w:lang w:val="nl-NL"/>
        </w:rPr>
        <w:t>Interface</w:t>
      </w:r>
      <w:bookmarkEnd w:id="26"/>
    </w:p>
    <w:p w14:paraId="1C498E78" w14:textId="77777777" w:rsidR="00D61E64" w:rsidRDefault="00D61E64" w:rsidP="00D61E64">
      <w:pPr>
        <w:rPr>
          <w:lang w:val="nl-NL"/>
        </w:rPr>
      </w:pPr>
    </w:p>
    <w:p w14:paraId="2741AD23" w14:textId="3ACC81BD" w:rsidR="00D61E64" w:rsidRDefault="00D61E64" w:rsidP="00D61E64">
      <w:pPr>
        <w:rPr>
          <w:sz w:val="24"/>
          <w:szCs w:val="24"/>
          <w:lang w:val="nl-NL"/>
        </w:rPr>
      </w:pPr>
      <w:r w:rsidRPr="009A0EFE">
        <w:rPr>
          <w:sz w:val="24"/>
          <w:szCs w:val="24"/>
          <w:lang w:val="nl-NL"/>
        </w:rPr>
        <w:t xml:space="preserve">The interface of the soldering iron consists of 2 parts: a </w:t>
      </w:r>
      <w:r w:rsidR="0052037F" w:rsidRPr="009A0EFE">
        <w:rPr>
          <w:sz w:val="24"/>
          <w:szCs w:val="24"/>
          <w:lang w:val="nl-NL"/>
        </w:rPr>
        <w:t>rotary</w:t>
      </w:r>
      <w:r w:rsidRPr="009A0EFE">
        <w:rPr>
          <w:sz w:val="24"/>
          <w:szCs w:val="24"/>
          <w:lang w:val="nl-NL"/>
        </w:rPr>
        <w:t xml:space="preserve"> encoder with a push butt</w:t>
      </w:r>
      <w:r w:rsidR="0052037F" w:rsidRPr="009A0EFE">
        <w:rPr>
          <w:sz w:val="24"/>
          <w:szCs w:val="24"/>
          <w:lang w:val="nl-NL"/>
        </w:rPr>
        <w:t>o</w:t>
      </w:r>
      <w:r w:rsidRPr="009A0EFE">
        <w:rPr>
          <w:sz w:val="24"/>
          <w:szCs w:val="24"/>
          <w:lang w:val="nl-NL"/>
        </w:rPr>
        <w:t xml:space="preserve">n and a four </w:t>
      </w:r>
      <w:r w:rsidR="0052037F" w:rsidRPr="009A0EFE">
        <w:rPr>
          <w:sz w:val="24"/>
          <w:szCs w:val="24"/>
          <w:lang w:val="nl-NL"/>
        </w:rPr>
        <w:t>digit</w:t>
      </w:r>
      <w:r w:rsidRPr="009A0EFE">
        <w:rPr>
          <w:sz w:val="24"/>
          <w:szCs w:val="24"/>
          <w:lang w:val="nl-NL"/>
        </w:rPr>
        <w:t xml:space="preserve"> seven segment display. </w:t>
      </w:r>
      <w:r w:rsidRPr="009A0EFE">
        <w:rPr>
          <w:sz w:val="24"/>
          <w:szCs w:val="24"/>
          <w:lang w:val="nl-NL"/>
        </w:rPr>
        <w:t>The rotation encoder is cleverly managed through a</w:t>
      </w:r>
      <w:r w:rsidRPr="009A0EFE">
        <w:rPr>
          <w:sz w:val="24"/>
          <w:szCs w:val="24"/>
          <w:lang w:val="nl-NL"/>
        </w:rPr>
        <w:t xml:space="preserve"> </w:t>
      </w:r>
      <w:r w:rsidRPr="009A0EFE">
        <w:rPr>
          <w:sz w:val="24"/>
          <w:szCs w:val="24"/>
          <w:lang w:val="nl-NL"/>
        </w:rPr>
        <w:t xml:space="preserve">routine triggered by a timer interrupt. At intervals of 250 µs, the system reads the pins connected to the rotation encoder, extracting information about the rotation direction from the previous four pin states. It is worth noting that the rotation encoder, being a mechanical device, may introduce some irregularities in the form of fluctuations when rotated, </w:t>
      </w:r>
      <w:r w:rsidR="00B6170C">
        <w:rPr>
          <w:sz w:val="24"/>
          <w:szCs w:val="24"/>
          <w:lang w:val="nl-NL"/>
        </w:rPr>
        <w:t xml:space="preserve">thereby </w:t>
      </w:r>
      <w:r w:rsidRPr="009A0EFE">
        <w:rPr>
          <w:sz w:val="24"/>
          <w:szCs w:val="24"/>
          <w:lang w:val="nl-NL"/>
        </w:rPr>
        <w:t xml:space="preserve">causing inherent </w:t>
      </w:r>
      <w:r w:rsidRPr="009A0EFE">
        <w:rPr>
          <w:sz w:val="24"/>
          <w:szCs w:val="24"/>
          <w:lang w:val="nl-NL"/>
        </w:rPr>
        <w:t>“</w:t>
      </w:r>
      <w:r w:rsidRPr="009A0EFE">
        <w:rPr>
          <w:sz w:val="24"/>
          <w:szCs w:val="24"/>
          <w:lang w:val="nl-NL"/>
        </w:rPr>
        <w:t>noise</w:t>
      </w:r>
      <w:r w:rsidRPr="009A0EFE">
        <w:rPr>
          <w:sz w:val="24"/>
          <w:szCs w:val="24"/>
          <w:lang w:val="nl-NL"/>
        </w:rPr>
        <w:t>”</w:t>
      </w:r>
      <w:r w:rsidRPr="009A0EFE">
        <w:rPr>
          <w:sz w:val="24"/>
          <w:szCs w:val="24"/>
          <w:lang w:val="nl-NL"/>
        </w:rPr>
        <w:t xml:space="preserve"> in the input signals</w:t>
      </w:r>
      <w:sdt>
        <w:sdtPr>
          <w:rPr>
            <w:sz w:val="24"/>
            <w:szCs w:val="24"/>
            <w:lang w:val="nl-NL"/>
          </w:rPr>
          <w:id w:val="-334917852"/>
          <w:citation/>
        </w:sdtPr>
        <w:sdtContent>
          <w:r w:rsidR="00F946F9">
            <w:rPr>
              <w:sz w:val="24"/>
              <w:szCs w:val="24"/>
              <w:lang w:val="nl-NL"/>
            </w:rPr>
            <w:fldChar w:fldCharType="begin"/>
          </w:r>
          <w:r w:rsidR="00F946F9">
            <w:rPr>
              <w:sz w:val="24"/>
              <w:szCs w:val="24"/>
              <w:lang w:val="nl-BE"/>
            </w:rPr>
            <w:instrText xml:space="preserve"> CITATION Jen21 \l 2067 </w:instrText>
          </w:r>
          <w:r w:rsidR="00F946F9">
            <w:rPr>
              <w:sz w:val="24"/>
              <w:szCs w:val="24"/>
              <w:lang w:val="nl-NL"/>
            </w:rPr>
            <w:fldChar w:fldCharType="separate"/>
          </w:r>
          <w:r w:rsidR="00F946F9">
            <w:rPr>
              <w:noProof/>
              <w:sz w:val="24"/>
              <w:szCs w:val="24"/>
              <w:lang w:val="nl-BE"/>
            </w:rPr>
            <w:t xml:space="preserve"> </w:t>
          </w:r>
          <w:r w:rsidR="00F946F9" w:rsidRPr="00F946F9">
            <w:rPr>
              <w:noProof/>
              <w:sz w:val="24"/>
              <w:szCs w:val="24"/>
              <w:lang w:val="nl-BE"/>
            </w:rPr>
            <w:t>[1]</w:t>
          </w:r>
          <w:r w:rsidR="00F946F9">
            <w:rPr>
              <w:sz w:val="24"/>
              <w:szCs w:val="24"/>
              <w:lang w:val="nl-NL"/>
            </w:rPr>
            <w:fldChar w:fldCharType="end"/>
          </w:r>
        </w:sdtContent>
      </w:sdt>
      <w:r w:rsidRPr="009A0EFE">
        <w:rPr>
          <w:sz w:val="24"/>
          <w:szCs w:val="24"/>
          <w:lang w:val="nl-NL"/>
        </w:rPr>
        <w:t>. To mitigate this challenge, a combination of three RC low-pass filters and software-based techniques are employed to suppress and filter out the noise, ensuring accurate and reliable operation.</w:t>
      </w:r>
      <w:r w:rsidRPr="009A0EFE">
        <w:rPr>
          <w:sz w:val="24"/>
          <w:szCs w:val="24"/>
          <w:lang w:val="nl-NL"/>
        </w:rPr>
        <w:t xml:space="preserve"> </w:t>
      </w:r>
      <w:r w:rsidRPr="009A0EFE">
        <w:rPr>
          <w:sz w:val="24"/>
          <w:szCs w:val="24"/>
          <w:lang w:val="nl-NL"/>
        </w:rPr>
        <w:t>Equally noteworthy is the inclusion of the push button integrated within the rotation encoder. This button,</w:t>
      </w:r>
      <w:r w:rsidRPr="009A0EFE">
        <w:rPr>
          <w:sz w:val="24"/>
          <w:szCs w:val="24"/>
          <w:lang w:val="nl-NL"/>
        </w:rPr>
        <w:t xml:space="preserve"> </w:t>
      </w:r>
      <w:r w:rsidRPr="009A0EFE">
        <w:rPr>
          <w:sz w:val="24"/>
          <w:szCs w:val="24"/>
          <w:lang w:val="nl-NL"/>
        </w:rPr>
        <w:t>entwined within the same functional logic</w:t>
      </w:r>
      <w:r w:rsidRPr="009A0EFE">
        <w:rPr>
          <w:sz w:val="24"/>
          <w:szCs w:val="24"/>
          <w:lang w:val="nl-NL"/>
        </w:rPr>
        <w:t>. It also uses an inter</w:t>
      </w:r>
      <w:r w:rsidR="00B6170C">
        <w:rPr>
          <w:sz w:val="24"/>
          <w:szCs w:val="24"/>
          <w:lang w:val="nl-NL"/>
        </w:rPr>
        <w:t>ru</w:t>
      </w:r>
      <w:r w:rsidRPr="009A0EFE">
        <w:rPr>
          <w:sz w:val="24"/>
          <w:szCs w:val="24"/>
          <w:lang w:val="nl-NL"/>
        </w:rPr>
        <w:t xml:space="preserve">pt of </w:t>
      </w:r>
      <w:r w:rsidRPr="009A0EFE">
        <w:rPr>
          <w:sz w:val="24"/>
          <w:szCs w:val="24"/>
          <w:lang w:val="nl-NL"/>
        </w:rPr>
        <w:t>250 µs</w:t>
      </w:r>
      <w:r w:rsidRPr="009A0EFE">
        <w:rPr>
          <w:sz w:val="24"/>
          <w:szCs w:val="24"/>
          <w:lang w:val="nl-NL"/>
        </w:rPr>
        <w:t xml:space="preserve"> to check the state of the button. </w:t>
      </w:r>
    </w:p>
    <w:p w14:paraId="356C56A8" w14:textId="3B725A38" w:rsidR="009A0EFE" w:rsidRPr="009A0EFE" w:rsidRDefault="009A0EFE" w:rsidP="00D61E64">
      <w:pPr>
        <w:rPr>
          <w:sz w:val="24"/>
          <w:szCs w:val="24"/>
          <w:lang w:val="nl-NL"/>
        </w:rPr>
      </w:pPr>
      <w:r>
        <w:rPr>
          <w:noProof/>
        </w:rPr>
        <w:lastRenderedPageBreak/>
        <w:drawing>
          <wp:inline distT="0" distB="0" distL="0" distR="0" wp14:anchorId="2CFBDC2E" wp14:editId="553A8F46">
            <wp:extent cx="4838949" cy="3314870"/>
            <wp:effectExtent l="0" t="0" r="0" b="0"/>
            <wp:docPr id="2121688201" name="Afbeelding 2" descr="Afbeelding met tekst, diagram, Plan,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88201" name="Afbeelding 2" descr="Afbeelding met tekst, diagram, Plan, schematisch&#10;&#10;Automatisch gegenereerde beschrijving"/>
                    <pic:cNvPicPr/>
                  </pic:nvPicPr>
                  <pic:blipFill>
                    <a:blip r:embed="rId14">
                      <a:extLst>
                        <a:ext uri="{28A0092B-C50C-407E-A947-70E740481C1C}">
                          <a14:useLocalDpi xmlns:a14="http://schemas.microsoft.com/office/drawing/2010/main" val="0"/>
                        </a:ext>
                      </a:extLst>
                    </a:blip>
                    <a:stretch>
                      <a:fillRect/>
                    </a:stretch>
                  </pic:blipFill>
                  <pic:spPr>
                    <a:xfrm>
                      <a:off x="0" y="0"/>
                      <a:ext cx="4838949" cy="3314870"/>
                    </a:xfrm>
                    <a:prstGeom prst="rect">
                      <a:avLst/>
                    </a:prstGeom>
                  </pic:spPr>
                </pic:pic>
              </a:graphicData>
            </a:graphic>
          </wp:inline>
        </w:drawing>
      </w:r>
    </w:p>
    <w:p w14:paraId="6B92FEB7" w14:textId="785A1290" w:rsidR="0052037F" w:rsidRPr="0052037F" w:rsidRDefault="0052037F" w:rsidP="00396446">
      <w:pPr>
        <w:pStyle w:val="Kop3"/>
        <w:rPr>
          <w:lang w:val="nl-NL"/>
        </w:rPr>
      </w:pPr>
      <w:bookmarkStart w:id="27" w:name="_Toc55308010"/>
      <w:bookmarkEnd w:id="25"/>
    </w:p>
    <w:p w14:paraId="1DCE8FD4" w14:textId="77777777" w:rsidR="00A24E52" w:rsidRDefault="00A24E52" w:rsidP="00A24E52">
      <w:pPr>
        <w:pStyle w:val="Kop1"/>
      </w:pPr>
      <w:bookmarkStart w:id="28" w:name="_Toc31378070"/>
      <w:bookmarkStart w:id="29" w:name="_Toc33538871"/>
      <w:bookmarkStart w:id="30" w:name="_Toc33540975"/>
      <w:bookmarkStart w:id="31" w:name="_Toc33541807"/>
      <w:bookmarkStart w:id="32" w:name="_Toc55125081"/>
      <w:bookmarkStart w:id="33" w:name="_Toc55308011"/>
      <w:bookmarkStart w:id="34" w:name="_Toc136803070"/>
      <w:bookmarkEnd w:id="27"/>
      <w:r>
        <w:t>Discussion</w:t>
      </w:r>
      <w:bookmarkEnd w:id="28"/>
      <w:bookmarkEnd w:id="29"/>
      <w:bookmarkEnd w:id="30"/>
      <w:bookmarkEnd w:id="31"/>
      <w:bookmarkEnd w:id="32"/>
      <w:bookmarkEnd w:id="33"/>
      <w:bookmarkEnd w:id="34"/>
    </w:p>
    <w:p w14:paraId="546D0FE9" w14:textId="77777777" w:rsidR="009A0EFE" w:rsidRPr="009A0EFE" w:rsidRDefault="009A0EFE" w:rsidP="009A0EFE"/>
    <w:p w14:paraId="004F0B69" w14:textId="77777777" w:rsidR="00396446" w:rsidRPr="009A0EFE" w:rsidRDefault="00B44544" w:rsidP="006265B1">
      <w:pPr>
        <w:rPr>
          <w:sz w:val="24"/>
          <w:szCs w:val="24"/>
        </w:rPr>
      </w:pPr>
      <w:r w:rsidRPr="009A0EFE">
        <w:rPr>
          <w:sz w:val="24"/>
          <w:szCs w:val="24"/>
        </w:rPr>
        <w:t>During the design process there were two major concerns. There was a problem with the auto routing tool in the Altium designer software. Because of this the pcb is routed by hand and therefore bigger then normal.</w:t>
      </w:r>
      <w:r w:rsidR="00396446" w:rsidRPr="009A0EFE">
        <w:rPr>
          <w:sz w:val="24"/>
          <w:szCs w:val="24"/>
        </w:rPr>
        <w:t xml:space="preserve"> This</w:t>
      </w:r>
      <w:r w:rsidR="00396446" w:rsidRPr="009A0EFE">
        <w:rPr>
          <w:sz w:val="24"/>
          <w:szCs w:val="24"/>
        </w:rPr>
        <w:t xml:space="preserve"> problem can easily be solved if the time management around the project was better regulated. </w:t>
      </w:r>
      <w:r w:rsidRPr="009A0EFE">
        <w:rPr>
          <w:sz w:val="24"/>
          <w:szCs w:val="24"/>
        </w:rPr>
        <w:t xml:space="preserve"> </w:t>
      </w:r>
    </w:p>
    <w:p w14:paraId="4733C27B" w14:textId="15307D99" w:rsidR="00B44544" w:rsidRPr="009A0EFE" w:rsidRDefault="00B44544" w:rsidP="006265B1">
      <w:pPr>
        <w:rPr>
          <w:sz w:val="24"/>
          <w:szCs w:val="24"/>
        </w:rPr>
      </w:pPr>
      <w:r w:rsidRPr="009A0EFE">
        <w:rPr>
          <w:sz w:val="24"/>
          <w:szCs w:val="24"/>
        </w:rPr>
        <w:t>Secondly there is the problem of printing the entire case</w:t>
      </w:r>
      <w:r w:rsidR="00250A0E" w:rsidRPr="009A0EFE">
        <w:rPr>
          <w:sz w:val="24"/>
          <w:szCs w:val="24"/>
        </w:rPr>
        <w:t xml:space="preserve"> at once</w:t>
      </w:r>
      <w:r w:rsidRPr="009A0EFE">
        <w:rPr>
          <w:sz w:val="24"/>
          <w:szCs w:val="24"/>
        </w:rPr>
        <w:t>. This problem was solved by designing multiple smaller components that then can be put together to form the case</w:t>
      </w:r>
      <w:r w:rsidR="00250A0E" w:rsidRPr="009A0EFE">
        <w:rPr>
          <w:sz w:val="24"/>
          <w:szCs w:val="24"/>
        </w:rPr>
        <w:t xml:space="preserve">. By doing this there is also the advantage of less waste. By reducing the print time there is a smaller chance of failures occurring. </w:t>
      </w:r>
    </w:p>
    <w:p w14:paraId="7B74F7AE" w14:textId="2A681754" w:rsidR="00396446" w:rsidRPr="009A0EFE" w:rsidRDefault="00B44544" w:rsidP="006265B1">
      <w:pPr>
        <w:rPr>
          <w:sz w:val="24"/>
          <w:szCs w:val="24"/>
        </w:rPr>
      </w:pPr>
      <w:r w:rsidRPr="009A0EFE">
        <w:rPr>
          <w:sz w:val="24"/>
          <w:szCs w:val="24"/>
        </w:rPr>
        <w:t xml:space="preserve">During the Assembly of the pcb </w:t>
      </w:r>
      <w:r w:rsidR="00396446" w:rsidRPr="009A0EFE">
        <w:rPr>
          <w:sz w:val="24"/>
          <w:szCs w:val="24"/>
        </w:rPr>
        <w:t>4</w:t>
      </w:r>
      <w:r w:rsidRPr="009A0EFE">
        <w:rPr>
          <w:sz w:val="24"/>
          <w:szCs w:val="24"/>
        </w:rPr>
        <w:t xml:space="preserve"> major issues </w:t>
      </w:r>
      <w:r w:rsidR="00250A0E" w:rsidRPr="009A0EFE">
        <w:rPr>
          <w:sz w:val="24"/>
          <w:szCs w:val="24"/>
        </w:rPr>
        <w:t>occurred</w:t>
      </w:r>
      <w:r w:rsidRPr="009A0EFE">
        <w:rPr>
          <w:sz w:val="24"/>
          <w:szCs w:val="24"/>
        </w:rPr>
        <w:t>. The first one being not having enough parts, due to not storing them incorrectly some parts got lost.</w:t>
      </w:r>
      <w:r w:rsidR="00396446" w:rsidRPr="009A0EFE">
        <w:rPr>
          <w:sz w:val="24"/>
          <w:szCs w:val="24"/>
        </w:rPr>
        <w:t xml:space="preserve"> Instead of keeping components in a plastic bag on a desk sort them into bins and store them somewhere safe</w:t>
      </w:r>
      <w:r w:rsidR="00971277" w:rsidRPr="009A0EFE">
        <w:rPr>
          <w:sz w:val="24"/>
          <w:szCs w:val="24"/>
        </w:rPr>
        <w:t>. It is also recommended to buy extra parts in case a component broke.</w:t>
      </w:r>
    </w:p>
    <w:p w14:paraId="58C179B3" w14:textId="77777777" w:rsidR="00396446" w:rsidRPr="009A0EFE" w:rsidRDefault="00B44544" w:rsidP="006265B1">
      <w:pPr>
        <w:rPr>
          <w:sz w:val="24"/>
          <w:szCs w:val="24"/>
        </w:rPr>
      </w:pPr>
      <w:r w:rsidRPr="009A0EFE">
        <w:rPr>
          <w:sz w:val="24"/>
          <w:szCs w:val="24"/>
        </w:rPr>
        <w:t xml:space="preserve"> The second problem involves surface mounted devices that came lose. This is due to bad screening of the pcb before putting it in an oven. </w:t>
      </w:r>
    </w:p>
    <w:p w14:paraId="5127D96C" w14:textId="1E8E2D6C" w:rsidR="00B44544" w:rsidRPr="009A0EFE" w:rsidRDefault="00B44544" w:rsidP="006265B1">
      <w:pPr>
        <w:rPr>
          <w:sz w:val="24"/>
          <w:szCs w:val="24"/>
        </w:rPr>
      </w:pPr>
      <w:r w:rsidRPr="009A0EFE">
        <w:rPr>
          <w:sz w:val="24"/>
          <w:szCs w:val="24"/>
        </w:rPr>
        <w:t xml:space="preserve">The last problem </w:t>
      </w:r>
      <w:r w:rsidR="00396446" w:rsidRPr="009A0EFE">
        <w:rPr>
          <w:sz w:val="24"/>
          <w:szCs w:val="24"/>
        </w:rPr>
        <w:t xml:space="preserve">was a faulty footprint of one of the components. The holes provided in the footprint were </w:t>
      </w:r>
      <w:r w:rsidR="00B6170C" w:rsidRPr="009A0EFE">
        <w:rPr>
          <w:sz w:val="24"/>
          <w:szCs w:val="24"/>
        </w:rPr>
        <w:t>too</w:t>
      </w:r>
      <w:r w:rsidR="00396446" w:rsidRPr="009A0EFE">
        <w:rPr>
          <w:sz w:val="24"/>
          <w:szCs w:val="24"/>
        </w:rPr>
        <w:t xml:space="preserve"> small for the leads of the component. This was solved by adding plugs to the holes that rounded up into a bigger diameter for the leads</w:t>
      </w:r>
      <w:r w:rsidR="00B6170C">
        <w:rPr>
          <w:sz w:val="24"/>
          <w:szCs w:val="24"/>
        </w:rPr>
        <w:t>.</w:t>
      </w:r>
    </w:p>
    <w:p w14:paraId="0437DB91" w14:textId="30481ACD" w:rsidR="00971277" w:rsidRPr="009A0EFE" w:rsidRDefault="00B6170C" w:rsidP="006265B1">
      <w:pPr>
        <w:rPr>
          <w:sz w:val="24"/>
          <w:szCs w:val="24"/>
        </w:rPr>
      </w:pPr>
      <w:r w:rsidRPr="009A0EFE">
        <w:rPr>
          <w:sz w:val="24"/>
          <w:szCs w:val="24"/>
        </w:rPr>
        <w:lastRenderedPageBreak/>
        <w:t>Overall,</w:t>
      </w:r>
      <w:r w:rsidR="00971277" w:rsidRPr="009A0EFE">
        <w:rPr>
          <w:sz w:val="24"/>
          <w:szCs w:val="24"/>
        </w:rPr>
        <w:t xml:space="preserve"> the project could have gone a lot better. Mostly due to poor time management and broken equipment.</w:t>
      </w:r>
    </w:p>
    <w:p w14:paraId="27AFEF95" w14:textId="77777777" w:rsidR="00A24E52" w:rsidRDefault="00A24E52" w:rsidP="00A24E52">
      <w:pPr>
        <w:pStyle w:val="Kop1"/>
      </w:pPr>
      <w:bookmarkStart w:id="35" w:name="_Toc31378072"/>
      <w:bookmarkStart w:id="36" w:name="_Toc33538873"/>
      <w:bookmarkStart w:id="37" w:name="_Toc33540977"/>
      <w:bookmarkStart w:id="38" w:name="_Toc33541809"/>
      <w:bookmarkStart w:id="39" w:name="_Toc55125083"/>
      <w:bookmarkStart w:id="40" w:name="_Toc55308013"/>
      <w:bookmarkStart w:id="41" w:name="_Toc136803071"/>
      <w:r>
        <w:t>Reference list</w:t>
      </w:r>
      <w:bookmarkEnd w:id="35"/>
      <w:bookmarkEnd w:id="36"/>
      <w:bookmarkEnd w:id="37"/>
      <w:bookmarkEnd w:id="38"/>
      <w:bookmarkEnd w:id="39"/>
      <w:bookmarkEnd w:id="40"/>
      <w:bookmarkEnd w:id="41"/>
    </w:p>
    <w:p w14:paraId="7C04E818" w14:textId="77777777" w:rsidR="00BC3222" w:rsidRPr="00BC3222" w:rsidRDefault="00BC3222" w:rsidP="00BC3222"/>
    <w:p w14:paraId="43C30E6F" w14:textId="6E696844" w:rsidR="00BC3222" w:rsidRPr="00CB0F63" w:rsidRDefault="00BC3222" w:rsidP="00A24E52">
      <w:pPr>
        <w:rPr>
          <w:lang w:val="en-US"/>
        </w:rPr>
      </w:pPr>
      <w:sdt>
        <w:sdtPr>
          <w:rPr>
            <w:lang w:val="en-US"/>
          </w:rPr>
          <w:id w:val="1301811487"/>
          <w:citation/>
        </w:sdtPr>
        <w:sdtContent>
          <w:r>
            <w:rPr>
              <w:lang w:val="en-US"/>
            </w:rPr>
            <w:fldChar w:fldCharType="begin"/>
          </w:r>
          <w:r>
            <w:rPr>
              <w:lang w:val="nl-BE"/>
            </w:rPr>
            <w:instrText xml:space="preserve"> CITATION Jen21 \l 2067 </w:instrText>
          </w:r>
          <w:r>
            <w:rPr>
              <w:lang w:val="en-US"/>
            </w:rPr>
            <w:fldChar w:fldCharType="separate"/>
          </w:r>
          <w:r w:rsidRPr="00BC3222">
            <w:rPr>
              <w:noProof/>
              <w:lang w:val="nl-BE"/>
            </w:rPr>
            <w:t>[1]</w:t>
          </w:r>
          <w:r>
            <w:rPr>
              <w:lang w:val="en-US"/>
            </w:rPr>
            <w:fldChar w:fldCharType="end"/>
          </w:r>
        </w:sdtContent>
      </w:sdt>
      <w:r>
        <w:rPr>
          <w:lang w:val="en-US"/>
        </w:rPr>
        <w:t xml:space="preserve"> J. Nickel, Elektor magazine 665, Susteren Nederland.</w:t>
      </w:r>
    </w:p>
    <w:sectPr w:rsidR="00BC3222" w:rsidRPr="00CB0F63">
      <w:headerReference w:type="default" r:id="rId15"/>
      <w:footerReference w:type="default" r:id="rId16"/>
      <w:headerReference w:type="first" r:id="rId17"/>
      <w:footerReference w:type="first" r:id="rId18"/>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FB19A" w14:textId="77777777" w:rsidR="003D1719" w:rsidRDefault="003D1719">
      <w:pPr>
        <w:spacing w:after="0"/>
      </w:pPr>
      <w:r>
        <w:separator/>
      </w:r>
    </w:p>
  </w:endnote>
  <w:endnote w:type="continuationSeparator" w:id="0">
    <w:p w14:paraId="3F6201B7" w14:textId="77777777" w:rsidR="003D1719" w:rsidRDefault="003D171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5C57039F-2763-461F-B81E-76E486172DE8}"/>
    <w:embedBold r:id="rId2" w:fontKey="{843A2CE6-2938-4CE7-B0EF-A02DA2AA6B4E}"/>
    <w:embedItalic r:id="rId3" w:fontKey="{BA19209E-A01D-4650-8695-E5EA14443692}"/>
  </w:font>
  <w:font w:name="Calibri Light">
    <w:panose1 w:val="020F0302020204030204"/>
    <w:charset w:val="00"/>
    <w:family w:val="swiss"/>
    <w:pitch w:val="variable"/>
    <w:sig w:usb0="E4002EFF" w:usb1="C200247B" w:usb2="00000009" w:usb3="00000000" w:csb0="000001FF" w:csb1="00000000"/>
    <w:embedRegular r:id="rId4" w:fontKey="{46A7B24D-D7FF-405C-AAB2-44BF3D58932A}"/>
    <w:embedBold r:id="rId5" w:fontKey="{3E990F7E-5A60-4C8A-B103-5430324BC66D}"/>
    <w:embedItalic r:id="rId6" w:fontKey="{5B449CF3-59FA-4413-A33A-82AA2C2FA370}"/>
    <w:embedBoldItalic r:id="rId7" w:fontKey="{49C30BCC-E373-4CFC-9CA8-B4D8013D1C11}"/>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8" w:fontKey="{4E76704B-35B2-4A48-99FA-D8584E8E4ECD}"/>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37674A" w:rsidRDefault="0037674A">
    <w:pPr>
      <w:pStyle w:val="Voetteks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37674A" w:rsidRDefault="0037674A">
    <w:pPr>
      <w:pStyle w:val="Voetteks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DCDEFD" w14:textId="77777777" w:rsidR="003D1719" w:rsidRDefault="003D1719">
      <w:pPr>
        <w:spacing w:after="0"/>
      </w:pPr>
      <w:r>
        <w:separator/>
      </w:r>
    </w:p>
  </w:footnote>
  <w:footnote w:type="continuationSeparator" w:id="0">
    <w:p w14:paraId="11446347" w14:textId="77777777" w:rsidR="003D1719" w:rsidRDefault="003D171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Kopteks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37674A" w:rsidRPr="00723173" w:rsidRDefault="0037674A">
          <w:pPr>
            <w:pStyle w:val="Koptekst"/>
            <w:tabs>
              <w:tab w:val="clear" w:pos="4513"/>
              <w:tab w:val="clear" w:pos="9026"/>
              <w:tab w:val="right" w:pos="8748"/>
            </w:tabs>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2020-2021</w:t>
          </w:r>
        </w:p>
      </w:tc>
    </w:tr>
  </w:tbl>
  <w:p w14:paraId="4A7FA16D" w14:textId="77777777" w:rsidR="0037674A" w:rsidRPr="00723173" w:rsidRDefault="0037674A">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Koptekst"/>
      <w:rPr>
        <w:sz w:val="40"/>
        <w:szCs w:val="40"/>
      </w:rPr>
    </w:pPr>
    <w:r w:rsidRPr="00F468D1">
      <w:rPr>
        <w:sz w:val="40"/>
        <w:szCs w:val="40"/>
      </w:rPr>
      <w:t>ELEKTRONICA-ICT</w:t>
    </w:r>
  </w:p>
  <w:p w14:paraId="4052B1BA" w14:textId="4D6D2B2F" w:rsidR="0037674A" w:rsidRPr="00F468D1" w:rsidRDefault="0037674A">
    <w:pPr>
      <w:pStyle w:val="Koptekst"/>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6D7106E"/>
    <w:multiLevelType w:val="hybridMultilevel"/>
    <w:tmpl w:val="48E4B83A"/>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D9009CE"/>
    <w:multiLevelType w:val="hybridMultilevel"/>
    <w:tmpl w:val="B43002AA"/>
    <w:lvl w:ilvl="0" w:tplc="336ACDB8">
      <w:start w:val="2"/>
      <w:numFmt w:val="bullet"/>
      <w:lvlText w:val="-"/>
      <w:lvlJc w:val="left"/>
      <w:pPr>
        <w:ind w:left="720" w:hanging="360"/>
      </w:pPr>
      <w:rPr>
        <w:rFonts w:ascii="Calibri" w:eastAsia="Calibr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7" w15:restartNumberingAfterBreak="0">
    <w:nsid w:val="46FF5ECC"/>
    <w:multiLevelType w:val="multilevel"/>
    <w:tmpl w:val="18747DC8"/>
    <w:styleLink w:val="WWOutlineListStyle5"/>
    <w:lvl w:ilvl="0">
      <w:start w:val="1"/>
      <w:numFmt w:val="decimal"/>
      <w:lvlText w:val="%1"/>
      <w:lvlJc w:val="left"/>
      <w:pPr>
        <w:ind w:left="454" w:hanging="454"/>
      </w:pPr>
    </w:lvl>
    <w:lvl w:ilvl="1">
      <w:start w:val="1"/>
      <w:numFmt w:val="decimal"/>
      <w:pStyle w:val="Kop2"/>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0"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1"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7F5D728F"/>
    <w:multiLevelType w:val="multilevel"/>
    <w:tmpl w:val="6B9C9FB4"/>
    <w:styleLink w:val="WWOutlineListStyle"/>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16cid:durableId="714625175">
    <w:abstractNumId w:val="7"/>
  </w:num>
  <w:num w:numId="2" w16cid:durableId="634870597">
    <w:abstractNumId w:val="10"/>
  </w:num>
  <w:num w:numId="3" w16cid:durableId="1689210386">
    <w:abstractNumId w:val="5"/>
  </w:num>
  <w:num w:numId="4" w16cid:durableId="618419760">
    <w:abstractNumId w:val="9"/>
  </w:num>
  <w:num w:numId="5" w16cid:durableId="1905873769">
    <w:abstractNumId w:val="6"/>
  </w:num>
  <w:num w:numId="6" w16cid:durableId="1911231547">
    <w:abstractNumId w:val="12"/>
  </w:num>
  <w:num w:numId="7" w16cid:durableId="1722247478">
    <w:abstractNumId w:val="4"/>
  </w:num>
  <w:num w:numId="8" w16cid:durableId="1415932108">
    <w:abstractNumId w:val="0"/>
  </w:num>
  <w:num w:numId="9" w16cid:durableId="449012853">
    <w:abstractNumId w:val="8"/>
  </w:num>
  <w:num w:numId="10" w16cid:durableId="427969736">
    <w:abstractNumId w:val="2"/>
  </w:num>
  <w:num w:numId="11" w16cid:durableId="1081218788">
    <w:abstractNumId w:val="11"/>
  </w:num>
  <w:num w:numId="12" w16cid:durableId="206374625">
    <w:abstractNumId w:val="1"/>
  </w:num>
  <w:num w:numId="13" w16cid:durableId="20599150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spelling="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B4B6D"/>
    <w:rsid w:val="000C0D21"/>
    <w:rsid w:val="00100619"/>
    <w:rsid w:val="0010212E"/>
    <w:rsid w:val="00195FEC"/>
    <w:rsid w:val="001C3A0C"/>
    <w:rsid w:val="001E142B"/>
    <w:rsid w:val="00207251"/>
    <w:rsid w:val="00250A0E"/>
    <w:rsid w:val="00274BEA"/>
    <w:rsid w:val="003272F8"/>
    <w:rsid w:val="0034326C"/>
    <w:rsid w:val="003626BE"/>
    <w:rsid w:val="0037674A"/>
    <w:rsid w:val="00396446"/>
    <w:rsid w:val="00397AFD"/>
    <w:rsid w:val="003D1719"/>
    <w:rsid w:val="00403BD6"/>
    <w:rsid w:val="0043692B"/>
    <w:rsid w:val="004473C3"/>
    <w:rsid w:val="00497941"/>
    <w:rsid w:val="004E03E9"/>
    <w:rsid w:val="00506702"/>
    <w:rsid w:val="0052037F"/>
    <w:rsid w:val="00562DA2"/>
    <w:rsid w:val="00564B65"/>
    <w:rsid w:val="006265B1"/>
    <w:rsid w:val="00657A89"/>
    <w:rsid w:val="00667B82"/>
    <w:rsid w:val="006D2702"/>
    <w:rsid w:val="006D5344"/>
    <w:rsid w:val="006E4641"/>
    <w:rsid w:val="006E52CD"/>
    <w:rsid w:val="006F6D96"/>
    <w:rsid w:val="00723173"/>
    <w:rsid w:val="00724643"/>
    <w:rsid w:val="00802F06"/>
    <w:rsid w:val="00843920"/>
    <w:rsid w:val="008A583B"/>
    <w:rsid w:val="0091266A"/>
    <w:rsid w:val="009603E0"/>
    <w:rsid w:val="00971277"/>
    <w:rsid w:val="0098385E"/>
    <w:rsid w:val="009A0EFE"/>
    <w:rsid w:val="009A484F"/>
    <w:rsid w:val="009E7319"/>
    <w:rsid w:val="009F3096"/>
    <w:rsid w:val="00A01A19"/>
    <w:rsid w:val="00A24E52"/>
    <w:rsid w:val="00A83A34"/>
    <w:rsid w:val="00AA1696"/>
    <w:rsid w:val="00AD4EEE"/>
    <w:rsid w:val="00B16C00"/>
    <w:rsid w:val="00B44544"/>
    <w:rsid w:val="00B60643"/>
    <w:rsid w:val="00B6170C"/>
    <w:rsid w:val="00B65FFC"/>
    <w:rsid w:val="00BA0FBB"/>
    <w:rsid w:val="00BA30F7"/>
    <w:rsid w:val="00BC3222"/>
    <w:rsid w:val="00C6096E"/>
    <w:rsid w:val="00C64315"/>
    <w:rsid w:val="00C84E11"/>
    <w:rsid w:val="00CB0F63"/>
    <w:rsid w:val="00D160EB"/>
    <w:rsid w:val="00D61E64"/>
    <w:rsid w:val="00D65F6B"/>
    <w:rsid w:val="00D856D7"/>
    <w:rsid w:val="00E55595"/>
    <w:rsid w:val="00EA28A9"/>
    <w:rsid w:val="00ED2C3B"/>
    <w:rsid w:val="00F2196B"/>
    <w:rsid w:val="00F468D1"/>
    <w:rsid w:val="00F6448E"/>
    <w:rsid w:val="00F66582"/>
    <w:rsid w:val="00F946F9"/>
    <w:rsid w:val="00FD4688"/>
    <w:rsid w:val="00FD788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GB"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D160EB"/>
  </w:style>
  <w:style w:type="paragraph" w:styleId="Kop1">
    <w:name w:val="heading 1"/>
    <w:basedOn w:val="Standaard"/>
    <w:next w:val="Standaard"/>
    <w:link w:val="Kop1Char"/>
    <w:uiPriority w:val="9"/>
    <w:qFormat/>
    <w:rsid w:val="00D160EB"/>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Kop2">
    <w:name w:val="heading 2"/>
    <w:basedOn w:val="Standaard"/>
    <w:next w:val="Standaard"/>
    <w:link w:val="Kop2Char"/>
    <w:uiPriority w:val="9"/>
    <w:unhideWhenUsed/>
    <w:qFormat/>
    <w:rsid w:val="00D160EB"/>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Kop3">
    <w:name w:val="heading 3"/>
    <w:basedOn w:val="Standaard"/>
    <w:next w:val="Standaard"/>
    <w:link w:val="Kop3Char"/>
    <w:uiPriority w:val="9"/>
    <w:unhideWhenUsed/>
    <w:qFormat/>
    <w:rsid w:val="00D160EB"/>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Kop4">
    <w:name w:val="heading 4"/>
    <w:basedOn w:val="Standaard"/>
    <w:next w:val="Standaard"/>
    <w:link w:val="Kop4Char"/>
    <w:uiPriority w:val="9"/>
    <w:semiHidden/>
    <w:unhideWhenUsed/>
    <w:qFormat/>
    <w:rsid w:val="00D160EB"/>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Kop5">
    <w:name w:val="heading 5"/>
    <w:basedOn w:val="Standaard"/>
    <w:next w:val="Standaard"/>
    <w:link w:val="Kop5Char"/>
    <w:uiPriority w:val="9"/>
    <w:semiHidden/>
    <w:unhideWhenUsed/>
    <w:qFormat/>
    <w:rsid w:val="00D160EB"/>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Kop6">
    <w:name w:val="heading 6"/>
    <w:basedOn w:val="Standaard"/>
    <w:next w:val="Standaard"/>
    <w:link w:val="Kop6Char"/>
    <w:uiPriority w:val="9"/>
    <w:semiHidden/>
    <w:unhideWhenUsed/>
    <w:qFormat/>
    <w:rsid w:val="00D160EB"/>
    <w:pPr>
      <w:keepNext/>
      <w:keepLines/>
      <w:spacing w:before="40" w:after="0"/>
      <w:outlineLvl w:val="5"/>
    </w:pPr>
    <w:rPr>
      <w:rFonts w:asciiTheme="majorHAnsi" w:eastAsiaTheme="majorEastAsia" w:hAnsiTheme="majorHAnsi" w:cstheme="majorBidi"/>
      <w:color w:val="70AD47" w:themeColor="accent6"/>
    </w:rPr>
  </w:style>
  <w:style w:type="paragraph" w:styleId="Kop7">
    <w:name w:val="heading 7"/>
    <w:basedOn w:val="Standaard"/>
    <w:next w:val="Standaard"/>
    <w:link w:val="Kop7Char"/>
    <w:uiPriority w:val="9"/>
    <w:unhideWhenUsed/>
    <w:qFormat/>
    <w:rsid w:val="00D160EB"/>
    <w:pPr>
      <w:keepNext/>
      <w:keepLines/>
      <w:spacing w:before="40" w:after="0"/>
      <w:outlineLvl w:val="6"/>
    </w:pPr>
    <w:rPr>
      <w:rFonts w:asciiTheme="majorHAnsi" w:eastAsiaTheme="majorEastAsia" w:hAnsiTheme="majorHAnsi" w:cstheme="majorBidi"/>
      <w:b/>
      <w:bCs/>
      <w:color w:val="70AD47" w:themeColor="accent6"/>
    </w:rPr>
  </w:style>
  <w:style w:type="paragraph" w:styleId="Kop8">
    <w:name w:val="heading 8"/>
    <w:basedOn w:val="Standaard"/>
    <w:next w:val="Standaard"/>
    <w:link w:val="Kop8Char"/>
    <w:uiPriority w:val="9"/>
    <w:unhideWhenUsed/>
    <w:qFormat/>
    <w:rsid w:val="00D160EB"/>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Kop9">
    <w:name w:val="heading 9"/>
    <w:basedOn w:val="Standaard"/>
    <w:next w:val="Standaard"/>
    <w:link w:val="Kop9Char"/>
    <w:uiPriority w:val="9"/>
    <w:unhideWhenUsed/>
    <w:qFormat/>
    <w:rsid w:val="00D160EB"/>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link w:val="Kop1"/>
    <w:uiPriority w:val="9"/>
    <w:rsid w:val="00D160EB"/>
    <w:rPr>
      <w:rFonts w:asciiTheme="majorHAnsi" w:eastAsiaTheme="majorEastAsia" w:hAnsiTheme="majorHAnsi" w:cstheme="majorBidi"/>
      <w:color w:val="538135" w:themeColor="accent6" w:themeShade="BF"/>
      <w:sz w:val="40"/>
      <w:szCs w:val="40"/>
    </w:rPr>
  </w:style>
  <w:style w:type="character" w:customStyle="1" w:styleId="Kop2Char">
    <w:name w:val="Kop 2 Char"/>
    <w:basedOn w:val="Standaardalinea-lettertype"/>
    <w:link w:val="Kop2"/>
    <w:uiPriority w:val="9"/>
    <w:rsid w:val="00D160EB"/>
    <w:rPr>
      <w:rFonts w:asciiTheme="majorHAnsi" w:eastAsiaTheme="majorEastAsia" w:hAnsiTheme="majorHAnsi" w:cstheme="majorBidi"/>
      <w:color w:val="538135" w:themeColor="accent6" w:themeShade="BF"/>
      <w:sz w:val="28"/>
      <w:szCs w:val="28"/>
    </w:rPr>
  </w:style>
  <w:style w:type="paragraph" w:styleId="Titel">
    <w:name w:val="Title"/>
    <w:basedOn w:val="Standaard"/>
    <w:next w:val="Standaard"/>
    <w:link w:val="TitelChar"/>
    <w:uiPriority w:val="10"/>
    <w:qFormat/>
    <w:rsid w:val="00D160EB"/>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elChar">
    <w:name w:val="Titel Char"/>
    <w:basedOn w:val="Standaardalinea-lettertype"/>
    <w:link w:val="Titel"/>
    <w:uiPriority w:val="10"/>
    <w:rsid w:val="00D160EB"/>
    <w:rPr>
      <w:rFonts w:asciiTheme="majorHAnsi" w:eastAsiaTheme="majorEastAsia" w:hAnsiTheme="majorHAnsi" w:cstheme="majorBidi"/>
      <w:color w:val="262626" w:themeColor="text1" w:themeTint="D9"/>
      <w:spacing w:val="-15"/>
      <w:sz w:val="96"/>
      <w:szCs w:val="96"/>
    </w:rPr>
  </w:style>
  <w:style w:type="character" w:styleId="Intensievebenadrukking">
    <w:name w:val="Intense Emphasis"/>
    <w:basedOn w:val="Standaardalinea-lettertype"/>
    <w:uiPriority w:val="21"/>
    <w:qFormat/>
    <w:rsid w:val="00D160EB"/>
    <w:rPr>
      <w:b/>
      <w:bCs/>
      <w:i/>
      <w:iCs/>
    </w:rPr>
  </w:style>
  <w:style w:type="paragraph" w:styleId="Duidelijkcitaat">
    <w:name w:val="Intense Quote"/>
    <w:basedOn w:val="Standaard"/>
    <w:next w:val="Standaard"/>
    <w:link w:val="DuidelijkcitaatChar"/>
    <w:uiPriority w:val="30"/>
    <w:qFormat/>
    <w:rsid w:val="00D160EB"/>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DuidelijkcitaatChar">
    <w:name w:val="Duidelijk citaat Char"/>
    <w:basedOn w:val="Standaardalinea-lettertype"/>
    <w:link w:val="Duidelijkcitaat"/>
    <w:uiPriority w:val="30"/>
    <w:rsid w:val="00D160EB"/>
    <w:rPr>
      <w:rFonts w:asciiTheme="majorHAnsi" w:eastAsiaTheme="majorEastAsia" w:hAnsiTheme="majorHAnsi" w:cstheme="majorBidi"/>
      <w:i/>
      <w:iCs/>
      <w:color w:val="70AD47" w:themeColor="accent6"/>
      <w:sz w:val="32"/>
      <w:szCs w:val="32"/>
    </w:rPr>
  </w:style>
  <w:style w:type="character" w:styleId="Intensieveverwijzing">
    <w:name w:val="Intense Reference"/>
    <w:basedOn w:val="Standaardalinea-lettertype"/>
    <w:uiPriority w:val="32"/>
    <w:qFormat/>
    <w:rsid w:val="00D160EB"/>
    <w:rPr>
      <w:b/>
      <w:bCs/>
      <w:smallCaps/>
      <w:color w:val="70AD47" w:themeColor="accent6"/>
    </w:rPr>
  </w:style>
  <w:style w:type="character" w:styleId="Tekstvantijdelijkeaanduiding">
    <w:name w:val="Placeholder Text"/>
    <w:basedOn w:val="Standaardalinea-lettertype"/>
    <w:rPr>
      <w:color w:val="808080"/>
    </w:rPr>
  </w:style>
  <w:style w:type="character" w:styleId="Zwaar">
    <w:name w:val="Strong"/>
    <w:basedOn w:val="Standaardalinea-lettertype"/>
    <w:uiPriority w:val="22"/>
    <w:qFormat/>
    <w:rsid w:val="00D160EB"/>
    <w:rPr>
      <w:b/>
      <w:bCs/>
    </w:rPr>
  </w:style>
  <w:style w:type="paragraph" w:styleId="Kopvaninhoudsopgave">
    <w:name w:val="TOC Heading"/>
    <w:basedOn w:val="Kop1"/>
    <w:next w:val="Standaard"/>
    <w:uiPriority w:val="39"/>
    <w:unhideWhenUsed/>
    <w:qFormat/>
    <w:rsid w:val="00D160EB"/>
    <w:pPr>
      <w:outlineLvl w:val="9"/>
    </w:p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uiPriority w:val="34"/>
    <w:qFormat/>
    <w:pPr>
      <w:ind w:left="720"/>
      <w:contextualSpacing/>
    </w:p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link w:val="OndertitelChar"/>
    <w:uiPriority w:val="11"/>
    <w:qFormat/>
    <w:rsid w:val="00D160EB"/>
    <w:pPr>
      <w:numPr>
        <w:ilvl w:val="1"/>
      </w:numPr>
      <w:spacing w:line="240" w:lineRule="auto"/>
    </w:pPr>
    <w:rPr>
      <w:rFonts w:asciiTheme="majorHAnsi" w:eastAsiaTheme="majorEastAsia" w:hAnsiTheme="majorHAnsi" w:cstheme="majorBidi"/>
      <w:sz w:val="30"/>
      <w:szCs w:val="30"/>
    </w:rPr>
  </w:style>
  <w:style w:type="character" w:customStyle="1" w:styleId="OndertitelChar">
    <w:name w:val="Ondertitel Char"/>
    <w:basedOn w:val="Standaardalinea-lettertype"/>
    <w:link w:val="Ondertitel"/>
    <w:uiPriority w:val="11"/>
    <w:rsid w:val="00D160EB"/>
    <w:rPr>
      <w:rFonts w:asciiTheme="majorHAnsi" w:eastAsiaTheme="majorEastAsia" w:hAnsiTheme="majorHAnsi" w:cstheme="majorBidi"/>
      <w:sz w:val="30"/>
      <w:szCs w:val="30"/>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link w:val="Kop3"/>
    <w:uiPriority w:val="9"/>
    <w:rsid w:val="00D160EB"/>
    <w:rPr>
      <w:rFonts w:asciiTheme="majorHAnsi" w:eastAsiaTheme="majorEastAsia" w:hAnsiTheme="majorHAnsi" w:cstheme="majorBidi"/>
      <w:color w:val="538135" w:themeColor="accent6" w:themeShade="BF"/>
      <w:sz w:val="24"/>
      <w:szCs w:val="24"/>
    </w:rPr>
  </w:style>
  <w:style w:type="character" w:customStyle="1" w:styleId="Kop4Char">
    <w:name w:val="Kop 4 Char"/>
    <w:basedOn w:val="Standaardalinea-lettertype"/>
    <w:link w:val="Kop4"/>
    <w:uiPriority w:val="9"/>
    <w:semiHidden/>
    <w:rsid w:val="00D160EB"/>
    <w:rPr>
      <w:rFonts w:asciiTheme="majorHAnsi" w:eastAsiaTheme="majorEastAsia" w:hAnsiTheme="majorHAnsi" w:cstheme="majorBidi"/>
      <w:color w:val="70AD47" w:themeColor="accent6"/>
      <w:sz w:val="22"/>
      <w:szCs w:val="22"/>
    </w:rPr>
  </w:style>
  <w:style w:type="character" w:customStyle="1" w:styleId="Kop5Char">
    <w:name w:val="Kop 5 Char"/>
    <w:basedOn w:val="Standaardalinea-lettertype"/>
    <w:link w:val="Kop5"/>
    <w:uiPriority w:val="9"/>
    <w:semiHidden/>
    <w:rsid w:val="00D160EB"/>
    <w:rPr>
      <w:rFonts w:asciiTheme="majorHAnsi" w:eastAsiaTheme="majorEastAsia" w:hAnsiTheme="majorHAnsi" w:cstheme="majorBidi"/>
      <w:i/>
      <w:iCs/>
      <w:color w:val="70AD47" w:themeColor="accent6"/>
      <w:sz w:val="22"/>
      <w:szCs w:val="22"/>
    </w:rPr>
  </w:style>
  <w:style w:type="character" w:customStyle="1" w:styleId="Kop6Char">
    <w:name w:val="Kop 6 Char"/>
    <w:basedOn w:val="Standaardalinea-lettertype"/>
    <w:link w:val="Kop6"/>
    <w:uiPriority w:val="9"/>
    <w:semiHidden/>
    <w:rsid w:val="00D160EB"/>
    <w:rPr>
      <w:rFonts w:asciiTheme="majorHAnsi" w:eastAsiaTheme="majorEastAsia" w:hAnsiTheme="majorHAnsi" w:cstheme="majorBidi"/>
      <w:color w:val="70AD47" w:themeColor="accent6"/>
    </w:rPr>
  </w:style>
  <w:style w:type="character" w:customStyle="1" w:styleId="Kop7Char">
    <w:name w:val="Kop 7 Char"/>
    <w:basedOn w:val="Standaardalinea-lettertype"/>
    <w:link w:val="Kop7"/>
    <w:uiPriority w:val="9"/>
    <w:rsid w:val="00D160EB"/>
    <w:rPr>
      <w:rFonts w:asciiTheme="majorHAnsi" w:eastAsiaTheme="majorEastAsia" w:hAnsiTheme="majorHAnsi" w:cstheme="majorBidi"/>
      <w:b/>
      <w:bCs/>
      <w:color w:val="70AD47" w:themeColor="accent6"/>
    </w:rPr>
  </w:style>
  <w:style w:type="character" w:customStyle="1" w:styleId="Kop8Char">
    <w:name w:val="Kop 8 Char"/>
    <w:basedOn w:val="Standaardalinea-lettertype"/>
    <w:link w:val="Kop8"/>
    <w:uiPriority w:val="9"/>
    <w:rsid w:val="00D160EB"/>
    <w:rPr>
      <w:rFonts w:asciiTheme="majorHAnsi" w:eastAsiaTheme="majorEastAsia" w:hAnsiTheme="majorHAnsi" w:cstheme="majorBidi"/>
      <w:b/>
      <w:bCs/>
      <w:i/>
      <w:iCs/>
      <w:color w:val="70AD47" w:themeColor="accent6"/>
      <w:sz w:val="20"/>
      <w:szCs w:val="20"/>
    </w:rPr>
  </w:style>
  <w:style w:type="character" w:customStyle="1" w:styleId="Kop9Char">
    <w:name w:val="Kop 9 Char"/>
    <w:basedOn w:val="Standaardalinea-lettertype"/>
    <w:link w:val="Kop9"/>
    <w:uiPriority w:val="9"/>
    <w:rsid w:val="00D160EB"/>
    <w:rPr>
      <w:rFonts w:asciiTheme="majorHAnsi" w:eastAsiaTheme="majorEastAsia" w:hAnsiTheme="majorHAnsi" w:cstheme="majorBidi"/>
      <w:i/>
      <w:iCs/>
      <w:color w:val="70AD47" w:themeColor="accent6"/>
      <w:sz w:val="20"/>
      <w:szCs w:val="20"/>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 w:type="table" w:styleId="Tabelraster">
    <w:name w:val="Table Grid"/>
    <w:basedOn w:val="Standaardtabel"/>
    <w:uiPriority w:val="39"/>
    <w:rsid w:val="00A83A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oetnoottekst">
    <w:name w:val="footnote text"/>
    <w:basedOn w:val="Standaard"/>
    <w:link w:val="VoetnoottekstChar"/>
    <w:uiPriority w:val="99"/>
    <w:semiHidden/>
    <w:unhideWhenUsed/>
    <w:rsid w:val="00BA0FBB"/>
    <w:pPr>
      <w:spacing w:after="0"/>
    </w:pPr>
    <w:rPr>
      <w:sz w:val="20"/>
      <w:szCs w:val="20"/>
    </w:rPr>
  </w:style>
  <w:style w:type="character" w:customStyle="1" w:styleId="VoetnoottekstChar">
    <w:name w:val="Voetnoottekst Char"/>
    <w:basedOn w:val="Standaardalinea-lettertype"/>
    <w:link w:val="Voetnoottekst"/>
    <w:uiPriority w:val="99"/>
    <w:semiHidden/>
    <w:rsid w:val="00BA0FBB"/>
    <w:rPr>
      <w:color w:val="0A0203"/>
      <w:sz w:val="20"/>
      <w:szCs w:val="20"/>
      <w:lang w:val="nl-BE"/>
    </w:rPr>
  </w:style>
  <w:style w:type="character" w:styleId="Voetnootmarkering">
    <w:name w:val="footnote reference"/>
    <w:basedOn w:val="Standaardalinea-lettertype"/>
    <w:uiPriority w:val="99"/>
    <w:semiHidden/>
    <w:unhideWhenUsed/>
    <w:rsid w:val="00BA0FBB"/>
    <w:rPr>
      <w:vertAlign w:val="superscript"/>
    </w:rPr>
  </w:style>
  <w:style w:type="paragraph" w:styleId="Bijschrift">
    <w:name w:val="caption"/>
    <w:basedOn w:val="Standaard"/>
    <w:next w:val="Standaard"/>
    <w:uiPriority w:val="35"/>
    <w:unhideWhenUsed/>
    <w:qFormat/>
    <w:rsid w:val="00D160EB"/>
    <w:pPr>
      <w:spacing w:line="240" w:lineRule="auto"/>
    </w:pPr>
    <w:rPr>
      <w:b/>
      <w:bCs/>
      <w:smallCaps/>
      <w:color w:val="595959" w:themeColor="text1" w:themeTint="A6"/>
    </w:rPr>
  </w:style>
  <w:style w:type="character" w:styleId="Nadruk">
    <w:name w:val="Emphasis"/>
    <w:basedOn w:val="Standaardalinea-lettertype"/>
    <w:uiPriority w:val="20"/>
    <w:qFormat/>
    <w:rsid w:val="00D160EB"/>
    <w:rPr>
      <w:i/>
      <w:iCs/>
      <w:color w:val="70AD47" w:themeColor="accent6"/>
    </w:rPr>
  </w:style>
  <w:style w:type="paragraph" w:styleId="Geenafstand">
    <w:name w:val="No Spacing"/>
    <w:uiPriority w:val="1"/>
    <w:qFormat/>
    <w:rsid w:val="00D160EB"/>
    <w:pPr>
      <w:spacing w:after="0" w:line="240" w:lineRule="auto"/>
    </w:pPr>
  </w:style>
  <w:style w:type="paragraph" w:styleId="Citaat">
    <w:name w:val="Quote"/>
    <w:basedOn w:val="Standaard"/>
    <w:next w:val="Standaard"/>
    <w:link w:val="CitaatChar"/>
    <w:uiPriority w:val="29"/>
    <w:qFormat/>
    <w:rsid w:val="00D160EB"/>
    <w:pPr>
      <w:spacing w:before="160"/>
      <w:ind w:left="720" w:right="720"/>
      <w:jc w:val="center"/>
    </w:pPr>
    <w:rPr>
      <w:i/>
      <w:iCs/>
      <w:color w:val="262626" w:themeColor="text1" w:themeTint="D9"/>
    </w:rPr>
  </w:style>
  <w:style w:type="character" w:customStyle="1" w:styleId="CitaatChar">
    <w:name w:val="Citaat Char"/>
    <w:basedOn w:val="Standaardalinea-lettertype"/>
    <w:link w:val="Citaat"/>
    <w:uiPriority w:val="29"/>
    <w:rsid w:val="00D160EB"/>
    <w:rPr>
      <w:i/>
      <w:iCs/>
      <w:color w:val="262626" w:themeColor="text1" w:themeTint="D9"/>
    </w:rPr>
  </w:style>
  <w:style w:type="character" w:styleId="Subtielebenadrukking">
    <w:name w:val="Subtle Emphasis"/>
    <w:basedOn w:val="Standaardalinea-lettertype"/>
    <w:uiPriority w:val="19"/>
    <w:qFormat/>
    <w:rsid w:val="00D160EB"/>
    <w:rPr>
      <w:i/>
      <w:iCs/>
    </w:rPr>
  </w:style>
  <w:style w:type="character" w:styleId="Subtieleverwijzing">
    <w:name w:val="Subtle Reference"/>
    <w:basedOn w:val="Standaardalinea-lettertype"/>
    <w:uiPriority w:val="31"/>
    <w:qFormat/>
    <w:rsid w:val="00D160EB"/>
    <w:rPr>
      <w:smallCaps/>
      <w:color w:val="595959" w:themeColor="text1" w:themeTint="A6"/>
    </w:rPr>
  </w:style>
  <w:style w:type="character" w:styleId="Titelvanboek">
    <w:name w:val="Book Title"/>
    <w:basedOn w:val="Standaardalinea-lettertype"/>
    <w:uiPriority w:val="33"/>
    <w:qFormat/>
    <w:rsid w:val="00D160EB"/>
    <w:rPr>
      <w:b/>
      <w:bCs/>
      <w:caps w:val="0"/>
      <w:smallCaps/>
      <w:spacing w:val="7"/>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978078">
      <w:bodyDiv w:val="1"/>
      <w:marLeft w:val="0"/>
      <w:marRight w:val="0"/>
      <w:marTop w:val="0"/>
      <w:marBottom w:val="0"/>
      <w:divBdr>
        <w:top w:val="none" w:sz="0" w:space="0" w:color="auto"/>
        <w:left w:val="none" w:sz="0" w:space="0" w:color="auto"/>
        <w:bottom w:val="none" w:sz="0" w:space="0" w:color="auto"/>
        <w:right w:val="none" w:sz="0" w:space="0" w:color="auto"/>
      </w:divBdr>
    </w:div>
    <w:div w:id="713700136">
      <w:bodyDiv w:val="1"/>
      <w:marLeft w:val="0"/>
      <w:marRight w:val="0"/>
      <w:marTop w:val="0"/>
      <w:marBottom w:val="0"/>
      <w:divBdr>
        <w:top w:val="none" w:sz="0" w:space="0" w:color="auto"/>
        <w:left w:val="none" w:sz="0" w:space="0" w:color="auto"/>
        <w:bottom w:val="none" w:sz="0" w:space="0" w:color="auto"/>
        <w:right w:val="none" w:sz="0" w:space="0" w:color="auto"/>
      </w:divBdr>
    </w:div>
    <w:div w:id="730421843">
      <w:bodyDiv w:val="1"/>
      <w:marLeft w:val="0"/>
      <w:marRight w:val="0"/>
      <w:marTop w:val="0"/>
      <w:marBottom w:val="0"/>
      <w:divBdr>
        <w:top w:val="none" w:sz="0" w:space="0" w:color="auto"/>
        <w:left w:val="none" w:sz="0" w:space="0" w:color="auto"/>
        <w:bottom w:val="none" w:sz="0" w:space="0" w:color="auto"/>
        <w:right w:val="none" w:sz="0" w:space="0" w:color="auto"/>
      </w:divBdr>
    </w:div>
    <w:div w:id="885221208">
      <w:bodyDiv w:val="1"/>
      <w:marLeft w:val="0"/>
      <w:marRight w:val="0"/>
      <w:marTop w:val="0"/>
      <w:marBottom w:val="0"/>
      <w:divBdr>
        <w:top w:val="none" w:sz="0" w:space="0" w:color="auto"/>
        <w:left w:val="none" w:sz="0" w:space="0" w:color="auto"/>
        <w:bottom w:val="none" w:sz="0" w:space="0" w:color="auto"/>
        <w:right w:val="none" w:sz="0" w:space="0" w:color="auto"/>
      </w:divBdr>
    </w:div>
    <w:div w:id="1322536847">
      <w:bodyDiv w:val="1"/>
      <w:marLeft w:val="0"/>
      <w:marRight w:val="0"/>
      <w:marTop w:val="0"/>
      <w:marBottom w:val="0"/>
      <w:divBdr>
        <w:top w:val="none" w:sz="0" w:space="0" w:color="auto"/>
        <w:left w:val="none" w:sz="0" w:space="0" w:color="auto"/>
        <w:bottom w:val="none" w:sz="0" w:space="0" w:color="auto"/>
        <w:right w:val="none" w:sz="0" w:space="0" w:color="auto"/>
      </w:divBdr>
    </w:div>
    <w:div w:id="1349867677">
      <w:bodyDiv w:val="1"/>
      <w:marLeft w:val="0"/>
      <w:marRight w:val="0"/>
      <w:marTop w:val="0"/>
      <w:marBottom w:val="0"/>
      <w:divBdr>
        <w:top w:val="none" w:sz="0" w:space="0" w:color="auto"/>
        <w:left w:val="none" w:sz="0" w:space="0" w:color="auto"/>
        <w:bottom w:val="none" w:sz="0" w:space="0" w:color="auto"/>
        <w:right w:val="none" w:sz="0" w:space="0" w:color="auto"/>
      </w:divBdr>
    </w:div>
    <w:div w:id="1625848836">
      <w:bodyDiv w:val="1"/>
      <w:marLeft w:val="0"/>
      <w:marRight w:val="0"/>
      <w:marTop w:val="0"/>
      <w:marBottom w:val="0"/>
      <w:divBdr>
        <w:top w:val="none" w:sz="0" w:space="0" w:color="auto"/>
        <w:left w:val="none" w:sz="0" w:space="0" w:color="auto"/>
        <w:bottom w:val="none" w:sz="0" w:space="0" w:color="auto"/>
        <w:right w:val="none" w:sz="0" w:space="0" w:color="auto"/>
      </w:divBdr>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 w:id="19978052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dd</b:Tag>
    <b:SourceType>Book</b:SourceType>
    <b:Guid>{0C8C3E16-76C5-4BAE-AB42-A5D5C9F79676}</b:Guid>
    <b:Title>d</b:Title>
    <b:Year>d</b:Year>
    <b:Author>
      <b:Author>
        <b:NameList>
          <b:Person>
            <b:Last>d</b:Last>
          </b:Person>
        </b:NameList>
      </b:Author>
    </b:Author>
    <b:City>d</b:City>
    <b:Publisher>d</b:Publisher>
    <b:RefOrder>2</b:RefOrder>
  </b:Source>
  <b:Source>
    <b:Tag>Jen21</b:Tag>
    <b:SourceType>Report</b:SourceType>
    <b:Guid>{D033D5FF-A400-418D-9A99-5560DB6D2C17}</b:Guid>
    <b:Title>Elektor magazine 665</b:Title>
    <b:Year>2021</b:Year>
    <b:City>Postbus 11, 6114 ZG Susteren, Nederland</b:City>
    <b:Publisher>Elektor International Media B.V.</b:Publisher>
    <b:Author>
      <b:Author>
        <b:Corporate>Jens Nickel</b:Corporate>
      </b:Author>
    </b:Author>
    <b:RefOrder>1</b:RefOrder>
  </b:Source>
</b:Sources>
</file>

<file path=customXml/itemProps1.xml><?xml version="1.0" encoding="utf-8"?>
<ds:datastoreItem xmlns:ds="http://schemas.openxmlformats.org/officeDocument/2006/customXml" ds:itemID="{9AC82D28-4FE8-4590-B61F-AE1268C4E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1946</TotalTime>
  <Pages>9</Pages>
  <Words>1563</Words>
  <Characters>8597</Characters>
  <Application>Microsoft Office Word</Application>
  <DocSecurity>0</DocSecurity>
  <Lines>71</Lines>
  <Paragraphs>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Michiel Parthoens</cp:lastModifiedBy>
  <cp:revision>14</cp:revision>
  <dcterms:created xsi:type="dcterms:W3CDTF">2023-04-21T19:32:00Z</dcterms:created>
  <dcterms:modified xsi:type="dcterms:W3CDTF">2023-06-04T19:15:00Z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